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CD51E" w14:textId="77777777" w:rsidR="00997D05" w:rsidRDefault="00A61909">
      <w:pPr>
        <w:pStyle w:val="Heading1"/>
        <w:spacing w:before="129"/>
      </w:pPr>
      <w:bookmarkStart w:id="0" w:name="BOARD_NOMINATION_CONSENT_AND_DECLARATION"/>
      <w:bookmarkEnd w:id="0"/>
      <w:r>
        <w:t>BOARD NOMINATION CONSENT AND DECLARATION</w:t>
      </w:r>
    </w:p>
    <w:p w14:paraId="6D4CD51F" w14:textId="77777777" w:rsidR="00997D05" w:rsidRDefault="00A61909">
      <w:pPr>
        <w:pStyle w:val="BodyText"/>
        <w:spacing w:before="114"/>
        <w:ind w:left="110" w:firstLine="0"/>
      </w:pPr>
      <w:r>
        <w:t>In order to stand for election or to be appointed to the VICA Board of Directors, you must sign this declaration.</w:t>
      </w:r>
    </w:p>
    <w:p w14:paraId="1BCE93DD" w14:textId="23FA0654" w:rsidR="6587615B" w:rsidRDefault="3CEB27AF" w:rsidP="6587615B">
      <w:pPr>
        <w:pStyle w:val="BodyText"/>
        <w:spacing w:before="114"/>
        <w:ind w:left="110" w:firstLine="0"/>
      </w:pPr>
      <w:r>
        <w:t xml:space="preserve">In accordance with VICA policies, Directors' </w:t>
      </w:r>
      <w:r w:rsidR="56A4DE11">
        <w:t>q</w:t>
      </w:r>
      <w:r>
        <w:t xml:space="preserve">ualifications are </w:t>
      </w:r>
      <w:hyperlink r:id="rId10">
        <w:r w:rsidRPr="56A4DE11">
          <w:rPr>
            <w:rStyle w:val="Hyperlink"/>
          </w:rPr>
          <w:t>(section 7.1)</w:t>
        </w:r>
      </w:hyperlink>
      <w:r>
        <w:t>:</w:t>
      </w:r>
    </w:p>
    <w:p w14:paraId="1EAAD392" w14:textId="4F369011" w:rsidR="00997D05" w:rsidRDefault="3CEB27AF" w:rsidP="56A4DE11">
      <w:pPr>
        <w:spacing w:before="240" w:after="240"/>
        <w:rPr>
          <w:b/>
          <w:bCs/>
        </w:rPr>
      </w:pPr>
      <w:r w:rsidRPr="56A4DE11">
        <w:rPr>
          <w:b/>
          <w:bCs/>
        </w:rPr>
        <w:t xml:space="preserve">A </w:t>
      </w:r>
      <w:r w:rsidR="5A51AEEB" w:rsidRPr="56A4DE11">
        <w:rPr>
          <w:b/>
          <w:bCs/>
        </w:rPr>
        <w:t>D</w:t>
      </w:r>
      <w:r w:rsidRPr="56A4DE11">
        <w:rPr>
          <w:b/>
          <w:bCs/>
        </w:rPr>
        <w:t>irector must:</w:t>
      </w:r>
    </w:p>
    <w:p w14:paraId="1B4AD6FE" w14:textId="4A8F8402" w:rsidR="00997D05" w:rsidRDefault="3CEB27AF" w:rsidP="56A4DE11">
      <w:pPr>
        <w:spacing w:before="240" w:after="240"/>
      </w:pPr>
      <w:r w:rsidRPr="56A4DE11">
        <w:t>(a) have voting rights;</w:t>
      </w:r>
    </w:p>
    <w:p w14:paraId="3AB19468" w14:textId="4E329F77" w:rsidR="00997D05" w:rsidRDefault="3CEB27AF" w:rsidP="56A4DE11">
      <w:pPr>
        <w:spacing w:before="240" w:after="240"/>
      </w:pPr>
      <w:r w:rsidRPr="56A4DE11">
        <w:t>(b) be in good standing;</w:t>
      </w:r>
    </w:p>
    <w:p w14:paraId="0C39C24E" w14:textId="66F75B57" w:rsidR="00997D05" w:rsidRDefault="3CEB27AF" w:rsidP="56A4DE11">
      <w:pPr>
        <w:spacing w:before="240" w:after="240"/>
      </w:pPr>
      <w:r w:rsidRPr="56A4DE11">
        <w:t>(c) be at least age 18 as of the annual general meeting;</w:t>
      </w:r>
    </w:p>
    <w:p w14:paraId="7F674D84" w14:textId="0A18CF89" w:rsidR="00997D05" w:rsidRDefault="3CEB27AF" w:rsidP="56A4DE11">
      <w:pPr>
        <w:spacing w:before="240" w:after="240"/>
      </w:pPr>
      <w:r w:rsidRPr="56A4DE11">
        <w:t>(d) not have been found to be incapable of managing his or her own affairs by any court in Canada or elsewhere;</w:t>
      </w:r>
    </w:p>
    <w:p w14:paraId="4BD13687" w14:textId="2034B73A" w:rsidR="00997D05" w:rsidRDefault="3CEB27AF" w:rsidP="56A4DE11">
      <w:pPr>
        <w:spacing w:before="240" w:after="240"/>
      </w:pPr>
      <w:r w:rsidRPr="56A4DE11">
        <w:t>(e) not be an undischarged bankrupt;</w:t>
      </w:r>
    </w:p>
    <w:p w14:paraId="6928670E" w14:textId="1A8EDF3B" w:rsidR="00997D05" w:rsidRDefault="3CEB27AF" w:rsidP="56A4DE11">
      <w:pPr>
        <w:spacing w:before="240" w:after="240"/>
      </w:pPr>
      <w:r w:rsidRPr="56A4DE11">
        <w:t>(f) not have been convicted in any jurisdiction of an offence in connection with the promotion, formation or management of a corporation or unincorporated entity, or of an offence involving fraud, unless:</w:t>
      </w:r>
    </w:p>
    <w:p w14:paraId="40204F99" w14:textId="31A0E5BE" w:rsidR="00997D05" w:rsidRDefault="3CEB27AF" w:rsidP="56A4DE11">
      <w:pPr>
        <w:spacing w:before="240" w:after="240"/>
        <w:ind w:firstLine="720"/>
      </w:pPr>
      <w:r w:rsidRPr="56A4DE11">
        <w:t>(i) the court orders otherwise;</w:t>
      </w:r>
    </w:p>
    <w:p w14:paraId="7648FE5B" w14:textId="60989CB0" w:rsidR="00997D05" w:rsidRDefault="3CEB27AF" w:rsidP="56A4DE11">
      <w:pPr>
        <w:spacing w:before="240" w:after="240"/>
        <w:ind w:firstLine="720"/>
      </w:pPr>
      <w:r w:rsidRPr="56A4DE11">
        <w:t>(ii) 5 years have elapsed since the last to occur of:</w:t>
      </w:r>
    </w:p>
    <w:p w14:paraId="3F1A7BFF" w14:textId="7776FE92" w:rsidR="00997D05" w:rsidRDefault="3CEB27AF" w:rsidP="56A4DE11">
      <w:pPr>
        <w:spacing w:before="240" w:after="240"/>
        <w:ind w:firstLine="720"/>
      </w:pPr>
      <w:r w:rsidRPr="56A4DE11">
        <w:t>(iii) the end of the period set for suspension of the passing of sentence without a sentence having been</w:t>
      </w:r>
      <w:r w:rsidR="01EABE5C" w:rsidRPr="56A4DE11">
        <w:t xml:space="preserve"> </w:t>
      </w:r>
      <w:r w:rsidR="00997D05">
        <w:tab/>
      </w:r>
      <w:r w:rsidR="00997D05">
        <w:tab/>
      </w:r>
      <w:r w:rsidR="0E8DB666" w:rsidRPr="56A4DE11">
        <w:t>p</w:t>
      </w:r>
      <w:r w:rsidRPr="56A4DE11">
        <w:t>assed,</w:t>
      </w:r>
    </w:p>
    <w:p w14:paraId="59D61EB0" w14:textId="4F3DA7D8" w:rsidR="00997D05" w:rsidRDefault="3CEB27AF" w:rsidP="56A4DE11">
      <w:pPr>
        <w:spacing w:before="240" w:after="240"/>
        <w:ind w:firstLine="720"/>
      </w:pPr>
      <w:r w:rsidRPr="56A4DE11">
        <w:t>(iv) the imposition of a fine,</w:t>
      </w:r>
    </w:p>
    <w:p w14:paraId="0DA97B60" w14:textId="27044C6C" w:rsidR="00997D05" w:rsidRDefault="3CEB27AF" w:rsidP="56A4DE11">
      <w:pPr>
        <w:spacing w:before="240" w:after="240"/>
        <w:ind w:firstLine="720"/>
      </w:pPr>
      <w:r w:rsidRPr="56A4DE11">
        <w:t>(v) the end of the term of imprisonment, and</w:t>
      </w:r>
    </w:p>
    <w:p w14:paraId="175021C5" w14:textId="069CC85C" w:rsidR="00997D05" w:rsidRDefault="3CEB27AF" w:rsidP="56A4DE11">
      <w:pPr>
        <w:spacing w:before="240" w:after="240"/>
        <w:ind w:firstLine="720"/>
      </w:pPr>
      <w:r w:rsidRPr="56A4DE11">
        <w:t>(vi) the end of the term of any probation, or</w:t>
      </w:r>
    </w:p>
    <w:p w14:paraId="288507E0" w14:textId="6EEE899C" w:rsidR="00997D05" w:rsidRDefault="3CEB27AF" w:rsidP="56A4DE11">
      <w:pPr>
        <w:spacing w:before="240" w:after="240"/>
        <w:ind w:firstLine="720"/>
      </w:pPr>
      <w:r w:rsidRPr="56A4DE11">
        <w:t xml:space="preserve">(vii) a pardon was granted or issued, or a record suspension was ordered, under the Criminal Records Act </w:t>
      </w:r>
      <w:r w:rsidR="00997D05">
        <w:tab/>
      </w:r>
      <w:r w:rsidRPr="56A4DE11">
        <w:t xml:space="preserve">(Canada) and the pardon or record suspension, as the case may be, has not been revoked or ceased to </w:t>
      </w:r>
      <w:r w:rsidR="00997D05">
        <w:tab/>
      </w:r>
      <w:r w:rsidR="00997D05">
        <w:tab/>
      </w:r>
      <w:r w:rsidR="11C09E5F" w:rsidRPr="56A4DE11">
        <w:t>h</w:t>
      </w:r>
      <w:r w:rsidRPr="56A4DE11">
        <w:t>ave effect:</w:t>
      </w:r>
    </w:p>
    <w:p w14:paraId="1CD9E245" w14:textId="7C0067D9" w:rsidR="00997D05" w:rsidRDefault="3CEB27AF" w:rsidP="56A4DE11">
      <w:pPr>
        <w:spacing w:before="240" w:after="240"/>
      </w:pPr>
      <w:r w:rsidRPr="56A4DE11">
        <w:t>(g) not have been found guilty of an offense against a youth by any court in Canada or elsewhere;</w:t>
      </w:r>
    </w:p>
    <w:p w14:paraId="79A099E3" w14:textId="66EE734C" w:rsidR="00997D05" w:rsidRDefault="3CEB27AF" w:rsidP="56A4DE11">
      <w:pPr>
        <w:spacing w:before="240" w:after="240"/>
      </w:pPr>
      <w:r w:rsidRPr="56A4DE11">
        <w:t>(h) not have been found guilty of misconduct by an official sports organization;</w:t>
      </w:r>
    </w:p>
    <w:p w14:paraId="0A153AB9" w14:textId="05AA8C19" w:rsidR="00997D05" w:rsidRDefault="3CEB27AF" w:rsidP="56A4DE11">
      <w:pPr>
        <w:spacing w:before="240" w:after="240"/>
      </w:pPr>
      <w:r w:rsidRPr="56A4DE11">
        <w:t>(i) have agreed in writing to serve on the Board;</w:t>
      </w:r>
    </w:p>
    <w:p w14:paraId="6A46743C" w14:textId="35F40F21" w:rsidR="00997D05" w:rsidRDefault="3CEB27AF" w:rsidP="56A4DE11">
      <w:pPr>
        <w:spacing w:before="240" w:after="240"/>
      </w:pPr>
      <w:r w:rsidRPr="56A4DE11">
        <w:t>(j) must:</w:t>
      </w:r>
    </w:p>
    <w:p w14:paraId="26200B3F" w14:textId="50B9E315" w:rsidR="00997D05" w:rsidRDefault="3CEB27AF" w:rsidP="56A4DE11">
      <w:pPr>
        <w:spacing w:before="240" w:after="240"/>
        <w:ind w:firstLine="720"/>
      </w:pPr>
      <w:r w:rsidRPr="56A4DE11">
        <w:t xml:space="preserve">(i) be the representative of an Industry Member that has been in good standing for at least the previous </w:t>
      </w:r>
      <w:r w:rsidR="00997D05">
        <w:tab/>
      </w:r>
      <w:r w:rsidR="00997D05">
        <w:tab/>
      </w:r>
      <w:r w:rsidRPr="56A4DE11">
        <w:t>full year; OR</w:t>
      </w:r>
    </w:p>
    <w:p w14:paraId="4AD7ACD5" w14:textId="3C136286" w:rsidR="00997D05" w:rsidRDefault="3CEB27AF" w:rsidP="56A4DE11">
      <w:pPr>
        <w:spacing w:before="240" w:after="240"/>
        <w:ind w:firstLine="720"/>
      </w:pPr>
      <w:r w:rsidRPr="56A4DE11">
        <w:t>(ii) have been the representative of an Industry Member for at least the previous full year; and</w:t>
      </w:r>
    </w:p>
    <w:p w14:paraId="2BC0145F" w14:textId="48C0B9F9" w:rsidR="00997D05" w:rsidRDefault="3CEB27AF" w:rsidP="56A4DE11">
      <w:pPr>
        <w:spacing w:before="240" w:after="240"/>
        <w:ind w:firstLine="720"/>
      </w:pPr>
      <w:r w:rsidRPr="56A4DE11">
        <w:t>(iii) have served on the Board or a Board committee during that period;</w:t>
      </w:r>
    </w:p>
    <w:p w14:paraId="514041B6" w14:textId="5E4C0367" w:rsidR="00997D05" w:rsidRDefault="3CEB27AF" w:rsidP="56A4DE11">
      <w:pPr>
        <w:spacing w:before="240" w:after="240"/>
      </w:pPr>
      <w:r w:rsidRPr="56A4DE11">
        <w:t>(k) be appointed in accordance with these bylaws.</w:t>
      </w:r>
    </w:p>
    <w:p w14:paraId="7F8A96E8" w14:textId="6F01DBAE" w:rsidR="00997D05" w:rsidRDefault="3CEB27AF" w:rsidP="56A4DE11">
      <w:pPr>
        <w:spacing w:before="240" w:after="240"/>
      </w:pPr>
      <w:r w:rsidRPr="56A4DE11">
        <w:t>A director:</w:t>
      </w:r>
    </w:p>
    <w:p w14:paraId="4285E73A" w14:textId="70E41C77" w:rsidR="00997D05" w:rsidRDefault="3CEB27AF" w:rsidP="56A4DE11">
      <w:pPr>
        <w:spacing w:before="240" w:after="240"/>
      </w:pPr>
      <w:r w:rsidRPr="56A4DE11">
        <w:t>(a) must resign immediately if at any point they:</w:t>
      </w:r>
    </w:p>
    <w:p w14:paraId="1E7E2E76" w14:textId="0195F9D5" w:rsidR="00997D05" w:rsidRDefault="3CEB27AF" w:rsidP="56A4DE11">
      <w:pPr>
        <w:spacing w:before="240" w:after="240"/>
        <w:ind w:firstLine="720"/>
      </w:pPr>
      <w:r w:rsidRPr="56A4DE11">
        <w:t>(i) declare that they are no longer qualified; or</w:t>
      </w:r>
    </w:p>
    <w:p w14:paraId="6D4CD520" w14:textId="373DE6B4" w:rsidR="00997D05" w:rsidRDefault="3CEB27AF" w:rsidP="56A4DE11">
      <w:pPr>
        <w:spacing w:before="240" w:after="240"/>
        <w:ind w:firstLine="720"/>
      </w:pPr>
      <w:r w:rsidRPr="56A4DE11">
        <w:t>(ii) the Board deems that they have ceased to be qualified.</w:t>
      </w:r>
    </w:p>
    <w:tbl>
      <w:tblPr>
        <w:tblW w:w="0" w:type="auto"/>
        <w:tblInd w:w="1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4745"/>
        <w:gridCol w:w="5330"/>
      </w:tblGrid>
      <w:tr w:rsidR="56A4DE11" w14:paraId="22447691" w14:textId="77777777" w:rsidTr="56A4DE11">
        <w:trPr>
          <w:trHeight w:val="5406"/>
        </w:trPr>
        <w:tc>
          <w:tcPr>
            <w:tcW w:w="9929" w:type="dxa"/>
            <w:gridSpan w:val="2"/>
          </w:tcPr>
          <w:p w14:paraId="1CBBE748" w14:textId="77777777" w:rsidR="56A4DE11" w:rsidRDefault="56A4DE11" w:rsidP="56A4DE11">
            <w:pPr>
              <w:pStyle w:val="TableParagraph"/>
              <w:spacing w:before="115" w:line="268" w:lineRule="exact"/>
              <w:ind w:left="110"/>
            </w:pPr>
            <w:r>
              <w:t>I declare that I:</w:t>
            </w:r>
          </w:p>
          <w:p w14:paraId="17A658B4" w14:textId="77777777" w:rsidR="56A4DE11" w:rsidRDefault="56A4DE11" w:rsidP="56A4DE11">
            <w:pPr>
              <w:pStyle w:val="TableParagraph"/>
              <w:numPr>
                <w:ilvl w:val="0"/>
                <w:numId w:val="2"/>
              </w:numPr>
              <w:tabs>
                <w:tab w:val="left" w:pos="680"/>
              </w:tabs>
              <w:spacing w:line="280" w:lineRule="exact"/>
            </w:pPr>
            <w:r>
              <w:t>have read the information below; and</w:t>
            </w:r>
          </w:p>
          <w:p w14:paraId="48D7A057" w14:textId="77777777" w:rsidR="56A4DE11" w:rsidRDefault="56A4DE11" w:rsidP="56A4DE11">
            <w:pPr>
              <w:pStyle w:val="TableParagraph"/>
              <w:numPr>
                <w:ilvl w:val="0"/>
                <w:numId w:val="2"/>
              </w:numPr>
              <w:tabs>
                <w:tab w:val="left" w:pos="680"/>
              </w:tabs>
              <w:spacing w:line="280" w:lineRule="exact"/>
            </w:pPr>
            <w:r>
              <w:t>will act accordingly; and</w:t>
            </w:r>
          </w:p>
          <w:p w14:paraId="08198E69" w14:textId="77777777" w:rsidR="56A4DE11" w:rsidRDefault="56A4DE11" w:rsidP="56A4DE11">
            <w:pPr>
              <w:pStyle w:val="TableParagraph"/>
              <w:numPr>
                <w:ilvl w:val="0"/>
                <w:numId w:val="2"/>
              </w:numPr>
              <w:tabs>
                <w:tab w:val="left" w:pos="680"/>
              </w:tabs>
              <w:spacing w:line="242" w:lineRule="auto"/>
              <w:ind w:right="466"/>
            </w:pPr>
            <w:r>
              <w:t>understand that if there is any difference between the information and the legislation and / or the bylaws, the legislation and then the bylaws will prevail.</w:t>
            </w:r>
          </w:p>
          <w:p w14:paraId="3EA61E05" w14:textId="77777777" w:rsidR="56A4DE11" w:rsidRDefault="56A4DE11" w:rsidP="56A4DE11">
            <w:pPr>
              <w:pStyle w:val="TableParagraph"/>
              <w:spacing w:before="118" w:line="268" w:lineRule="exact"/>
              <w:ind w:left="110"/>
            </w:pPr>
            <w:r>
              <w:t>I declare that I:</w:t>
            </w:r>
          </w:p>
          <w:p w14:paraId="6256F0FB" w14:textId="77777777" w:rsidR="56A4DE11" w:rsidRDefault="56A4DE11" w:rsidP="56A4DE11">
            <w:pPr>
              <w:pStyle w:val="TableParagraph"/>
              <w:numPr>
                <w:ilvl w:val="0"/>
                <w:numId w:val="2"/>
              </w:numPr>
              <w:tabs>
                <w:tab w:val="left" w:pos="680"/>
              </w:tabs>
              <w:spacing w:line="280" w:lineRule="exact"/>
            </w:pPr>
            <w:r>
              <w:t>am the authorized representative of an Industry Member in good standing;</w:t>
            </w:r>
          </w:p>
          <w:p w14:paraId="1A6E5AC8" w14:textId="2FDD606B" w:rsidR="56A4DE11" w:rsidRDefault="56A4DE11" w:rsidP="56A4DE11">
            <w:pPr>
              <w:pStyle w:val="TableParagraph"/>
              <w:numPr>
                <w:ilvl w:val="0"/>
                <w:numId w:val="2"/>
              </w:numPr>
              <w:tabs>
                <w:tab w:val="left" w:pos="680"/>
              </w:tabs>
              <w:spacing w:line="280" w:lineRule="exact"/>
            </w:pPr>
            <w:r>
              <w:t xml:space="preserve">meet the qualifications in the </w:t>
            </w:r>
            <w:hyperlink r:id="rId11" w:anchor="division_d1e3289">
              <w:r w:rsidRPr="56A4DE11">
                <w:rPr>
                  <w:rStyle w:val="Hyperlink"/>
                  <w:i/>
                  <w:iCs/>
                </w:rPr>
                <w:t>Societies Act</w:t>
              </w:r>
            </w:hyperlink>
            <w:r>
              <w:t>:</w:t>
            </w:r>
          </w:p>
          <w:p w14:paraId="3E71A929" w14:textId="77777777" w:rsidR="56A4DE11" w:rsidRDefault="56A4DE11" w:rsidP="56A4DE11">
            <w:pPr>
              <w:pStyle w:val="TableParagraph"/>
              <w:numPr>
                <w:ilvl w:val="0"/>
                <w:numId w:val="2"/>
              </w:numPr>
              <w:tabs>
                <w:tab w:val="left" w:pos="680"/>
              </w:tabs>
            </w:pPr>
            <w:r>
              <w:t>have not been declared by any court to be unfit to manage my own affairs;</w:t>
            </w:r>
          </w:p>
          <w:p w14:paraId="16E82756" w14:textId="77777777" w:rsidR="56A4DE11" w:rsidRDefault="56A4DE11" w:rsidP="56A4DE11">
            <w:pPr>
              <w:pStyle w:val="TableParagraph"/>
              <w:numPr>
                <w:ilvl w:val="0"/>
                <w:numId w:val="2"/>
              </w:numPr>
              <w:tabs>
                <w:tab w:val="left" w:pos="680"/>
              </w:tabs>
              <w:spacing w:line="280" w:lineRule="exact"/>
            </w:pPr>
            <w:r>
              <w:t>am not an undischarged bankrupt;</w:t>
            </w:r>
          </w:p>
          <w:p w14:paraId="59E528D1" w14:textId="77777777" w:rsidR="56A4DE11" w:rsidRDefault="56A4DE11" w:rsidP="56A4DE11">
            <w:pPr>
              <w:pStyle w:val="TableParagraph"/>
              <w:numPr>
                <w:ilvl w:val="0"/>
                <w:numId w:val="2"/>
              </w:numPr>
              <w:tabs>
                <w:tab w:val="left" w:pos="680"/>
              </w:tabs>
              <w:ind w:right="550"/>
            </w:pPr>
            <w:r>
              <w:t>have not been convicted of an offense related to the promotion, formation or management of an organization of if I have been convicted, at least five (5) years have elapsed since:</w:t>
            </w:r>
          </w:p>
          <w:p w14:paraId="1AAFC88C" w14:textId="77777777" w:rsidR="56A4DE11" w:rsidRDefault="56A4DE11" w:rsidP="56A4DE11">
            <w:pPr>
              <w:pStyle w:val="TableParagraph"/>
              <w:numPr>
                <w:ilvl w:val="1"/>
                <w:numId w:val="2"/>
              </w:numPr>
              <w:tabs>
                <w:tab w:val="left" w:pos="1040"/>
                <w:tab w:val="left" w:pos="1041"/>
              </w:tabs>
              <w:spacing w:before="3" w:line="270" w:lineRule="exact"/>
            </w:pPr>
            <w:r>
              <w:t>the suspension of sentence period and no sentence was passed;</w:t>
            </w:r>
          </w:p>
          <w:p w14:paraId="3922A28F" w14:textId="77777777" w:rsidR="56A4DE11" w:rsidRDefault="56A4DE11" w:rsidP="56A4DE11">
            <w:pPr>
              <w:pStyle w:val="TableParagraph"/>
              <w:numPr>
                <w:ilvl w:val="1"/>
                <w:numId w:val="2"/>
              </w:numPr>
              <w:tabs>
                <w:tab w:val="left" w:pos="1040"/>
                <w:tab w:val="left" w:pos="1041"/>
              </w:tabs>
              <w:spacing w:line="268" w:lineRule="exact"/>
            </w:pPr>
            <w:r>
              <w:t>a fine was imposed;</w:t>
            </w:r>
          </w:p>
          <w:p w14:paraId="335D78D2" w14:textId="77777777" w:rsidR="56A4DE11" w:rsidRDefault="56A4DE11" w:rsidP="56A4DE11">
            <w:pPr>
              <w:pStyle w:val="TableParagraph"/>
              <w:numPr>
                <w:ilvl w:val="1"/>
                <w:numId w:val="2"/>
              </w:numPr>
              <w:tabs>
                <w:tab w:val="left" w:pos="1040"/>
                <w:tab w:val="left" w:pos="1041"/>
              </w:tabs>
              <w:spacing w:line="270" w:lineRule="exact"/>
            </w:pPr>
            <w:r>
              <w:t>the term of imprisonment was concluded;</w:t>
            </w:r>
          </w:p>
          <w:p w14:paraId="3025CDFA" w14:textId="77777777" w:rsidR="56A4DE11" w:rsidRDefault="56A4DE11" w:rsidP="56A4DE11">
            <w:pPr>
              <w:pStyle w:val="TableParagraph"/>
              <w:numPr>
                <w:ilvl w:val="1"/>
                <w:numId w:val="2"/>
              </w:numPr>
              <w:tabs>
                <w:tab w:val="left" w:pos="1040"/>
                <w:tab w:val="left" w:pos="1041"/>
              </w:tabs>
              <w:spacing w:line="268" w:lineRule="exact"/>
            </w:pPr>
            <w:r>
              <w:t>any probationary period was concluded; or</w:t>
            </w:r>
          </w:p>
          <w:p w14:paraId="1EEDD9B8" w14:textId="77777777" w:rsidR="56A4DE11" w:rsidRDefault="56A4DE11" w:rsidP="56A4DE11">
            <w:pPr>
              <w:pStyle w:val="TableParagraph"/>
              <w:numPr>
                <w:ilvl w:val="1"/>
                <w:numId w:val="2"/>
              </w:numPr>
              <w:tabs>
                <w:tab w:val="left" w:pos="1040"/>
                <w:tab w:val="left" w:pos="1041"/>
              </w:tabs>
              <w:spacing w:line="270" w:lineRule="exact"/>
            </w:pPr>
            <w:r>
              <w:t>have been convicted but granted a pardon.</w:t>
            </w:r>
          </w:p>
          <w:p w14:paraId="0A47EF16" w14:textId="77777777" w:rsidR="56A4DE11" w:rsidRDefault="56A4DE11" w:rsidP="56A4DE11">
            <w:pPr>
              <w:pStyle w:val="TableParagraph"/>
              <w:spacing w:before="114"/>
              <w:ind w:left="110"/>
            </w:pPr>
            <w:r>
              <w:t>I consent to stand for election or to be appointed to serve as a Director of the Association.</w:t>
            </w:r>
          </w:p>
        </w:tc>
      </w:tr>
      <w:tr w:rsidR="56A4DE11" w14:paraId="4DD1AE04" w14:textId="77777777" w:rsidTr="56A4DE11">
        <w:trPr>
          <w:trHeight w:val="390"/>
        </w:trPr>
        <w:tc>
          <w:tcPr>
            <w:tcW w:w="4667" w:type="dxa"/>
            <w:shd w:val="clear" w:color="auto" w:fill="BEBEBE"/>
          </w:tcPr>
          <w:p w14:paraId="7BB6A0D7" w14:textId="77777777" w:rsidR="56A4DE11" w:rsidRDefault="56A4DE11" w:rsidP="56A4DE11">
            <w:pPr>
              <w:pStyle w:val="TableParagraph"/>
              <w:spacing w:before="60"/>
              <w:ind w:left="1910" w:right="1893"/>
              <w:jc w:val="center"/>
              <w:rPr>
                <w:b/>
                <w:bCs/>
                <w:sz w:val="18"/>
                <w:szCs w:val="18"/>
              </w:rPr>
            </w:pPr>
            <w:r w:rsidRPr="56A4DE11">
              <w:rPr>
                <w:b/>
                <w:bCs/>
              </w:rPr>
              <w:t>C</w:t>
            </w:r>
            <w:r w:rsidRPr="56A4DE11">
              <w:rPr>
                <w:b/>
                <w:bCs/>
                <w:sz w:val="18"/>
                <w:szCs w:val="18"/>
              </w:rPr>
              <w:t>OMPANY</w:t>
            </w:r>
          </w:p>
        </w:tc>
        <w:tc>
          <w:tcPr>
            <w:tcW w:w="5262" w:type="dxa"/>
            <w:shd w:val="clear" w:color="auto" w:fill="BEBEBE"/>
          </w:tcPr>
          <w:p w14:paraId="01287CAC" w14:textId="77777777" w:rsidR="56A4DE11" w:rsidRDefault="56A4DE11" w:rsidP="56A4DE11">
            <w:pPr>
              <w:pStyle w:val="TableParagraph"/>
              <w:spacing w:before="60"/>
              <w:ind w:left="2231" w:right="2214"/>
              <w:jc w:val="center"/>
              <w:rPr>
                <w:b/>
                <w:bCs/>
                <w:sz w:val="18"/>
                <w:szCs w:val="18"/>
              </w:rPr>
            </w:pPr>
            <w:r w:rsidRPr="56A4DE11">
              <w:rPr>
                <w:b/>
                <w:bCs/>
              </w:rPr>
              <w:t>N</w:t>
            </w:r>
            <w:r w:rsidRPr="56A4DE11">
              <w:rPr>
                <w:b/>
                <w:bCs/>
                <w:sz w:val="18"/>
                <w:szCs w:val="18"/>
              </w:rPr>
              <w:t>OMINEE</w:t>
            </w:r>
          </w:p>
        </w:tc>
      </w:tr>
      <w:tr w:rsidR="56A4DE11" w14:paraId="00399273" w14:textId="77777777" w:rsidTr="56A4DE11">
        <w:trPr>
          <w:trHeight w:val="390"/>
        </w:trPr>
        <w:tc>
          <w:tcPr>
            <w:tcW w:w="4667" w:type="dxa"/>
            <w:tcBorders>
              <w:bottom w:val="dotted" w:sz="4" w:space="0" w:color="000000" w:themeColor="text1"/>
            </w:tcBorders>
          </w:tcPr>
          <w:p w14:paraId="52CA517A" w14:textId="77777777" w:rsidR="56A4DE11" w:rsidRDefault="56A4DE11" w:rsidP="56A4DE1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262" w:type="dxa"/>
            <w:tcBorders>
              <w:bottom w:val="dotted" w:sz="4" w:space="0" w:color="000000" w:themeColor="text1"/>
            </w:tcBorders>
          </w:tcPr>
          <w:p w14:paraId="337C39BF" w14:textId="77777777" w:rsidR="56A4DE11" w:rsidRDefault="56A4DE11" w:rsidP="56A4DE11">
            <w:pPr>
              <w:pStyle w:val="TableParagraph"/>
              <w:ind w:left="110"/>
              <w:rPr>
                <w:b/>
                <w:bCs/>
              </w:rPr>
            </w:pPr>
            <w:r w:rsidRPr="56A4DE11">
              <w:rPr>
                <w:b/>
                <w:bCs/>
              </w:rPr>
              <w:t>Name</w:t>
            </w:r>
          </w:p>
        </w:tc>
      </w:tr>
      <w:tr w:rsidR="56A4DE11" w14:paraId="04056F0B" w14:textId="77777777" w:rsidTr="56A4DE11">
        <w:trPr>
          <w:trHeight w:val="390"/>
        </w:trPr>
        <w:tc>
          <w:tcPr>
            <w:tcW w:w="4667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D0671F3" w14:textId="77777777" w:rsidR="56A4DE11" w:rsidRDefault="56A4DE11" w:rsidP="56A4DE1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68A9011" w14:textId="77777777" w:rsidR="56A4DE11" w:rsidRDefault="56A4DE11" w:rsidP="56A4DE11">
            <w:pPr>
              <w:pStyle w:val="TableParagraph"/>
              <w:ind w:left="110"/>
              <w:rPr>
                <w:b/>
                <w:bCs/>
              </w:rPr>
            </w:pPr>
            <w:r w:rsidRPr="56A4DE11">
              <w:rPr>
                <w:b/>
                <w:bCs/>
              </w:rPr>
              <w:t>Signature</w:t>
            </w:r>
          </w:p>
        </w:tc>
      </w:tr>
      <w:tr w:rsidR="56A4DE11" w14:paraId="1CF6534B" w14:textId="77777777" w:rsidTr="56A4DE11">
        <w:trPr>
          <w:trHeight w:val="385"/>
        </w:trPr>
        <w:tc>
          <w:tcPr>
            <w:tcW w:w="4667" w:type="dxa"/>
            <w:tcBorders>
              <w:top w:val="dotted" w:sz="4" w:space="0" w:color="000000" w:themeColor="text1"/>
            </w:tcBorders>
          </w:tcPr>
          <w:p w14:paraId="3A6D865C" w14:textId="77777777" w:rsidR="56A4DE11" w:rsidRDefault="56A4DE11" w:rsidP="56A4DE1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dotted" w:sz="4" w:space="0" w:color="000000" w:themeColor="text1"/>
            </w:tcBorders>
          </w:tcPr>
          <w:p w14:paraId="40561E65" w14:textId="77777777" w:rsidR="56A4DE11" w:rsidRDefault="56A4DE11" w:rsidP="56A4DE11">
            <w:pPr>
              <w:pStyle w:val="TableParagraph"/>
              <w:ind w:left="110"/>
              <w:rPr>
                <w:b/>
                <w:bCs/>
              </w:rPr>
            </w:pPr>
            <w:r w:rsidRPr="56A4DE11">
              <w:rPr>
                <w:b/>
                <w:bCs/>
              </w:rPr>
              <w:t>Date</w:t>
            </w:r>
          </w:p>
        </w:tc>
      </w:tr>
    </w:tbl>
    <w:p w14:paraId="6D4CD53E" w14:textId="210E554E" w:rsidR="00997D05" w:rsidRDefault="00997D05" w:rsidP="56A4DE11">
      <w:pPr>
        <w:pStyle w:val="BodyText"/>
        <w:spacing w:before="11"/>
        <w:ind w:left="0" w:firstLine="0"/>
        <w:rPr>
          <w:sz w:val="19"/>
          <w:szCs w:val="19"/>
        </w:rPr>
      </w:pPr>
    </w:p>
    <w:p w14:paraId="6D4CD53F" w14:textId="77777777" w:rsidR="00997D05" w:rsidRDefault="00A61909">
      <w:pPr>
        <w:pStyle w:val="Heading1"/>
      </w:pPr>
      <w:bookmarkStart w:id="1" w:name="INFORMATION_ABOUT_YOURSELF"/>
      <w:bookmarkEnd w:id="1"/>
      <w:r>
        <w:t>INFORMATION ABOUT YOURSELF</w:t>
      </w:r>
    </w:p>
    <w:p w14:paraId="6D4CD540" w14:textId="33BC94A8" w:rsidR="00997D05" w:rsidRDefault="00A61909">
      <w:pPr>
        <w:pStyle w:val="BodyText"/>
        <w:spacing w:before="122" w:line="237" w:lineRule="auto"/>
        <w:ind w:left="110" w:right="571" w:firstLine="0"/>
      </w:pPr>
      <w:r>
        <w:t xml:space="preserve">Please complete </w:t>
      </w:r>
      <w:r w:rsidR="00E553B4">
        <w:t>the</w:t>
      </w:r>
      <w:r w:rsidRPr="001643C9">
        <w:t xml:space="preserve"> </w:t>
      </w:r>
      <w:r w:rsidRPr="001D1CDD">
        <w:t>profile form</w:t>
      </w:r>
      <w:r w:rsidR="001D1CDD">
        <w:t xml:space="preserve"> provided in the nomination package</w:t>
      </w:r>
      <w:r w:rsidRPr="001643C9">
        <w:t>. In</w:t>
      </w:r>
      <w:r>
        <w:t xml:space="preserve">formation provided will be placed on our website and shared with our members so that they can make an informed decision prior to the </w:t>
      </w:r>
      <w:r w:rsidR="00F44A51">
        <w:t>nomination close da</w:t>
      </w:r>
      <w:r w:rsidR="00130F14">
        <w:t>te of August 15, at 4 PM.</w:t>
      </w:r>
    </w:p>
    <w:p w14:paraId="6D4CD541" w14:textId="77777777" w:rsidR="00997D05" w:rsidRDefault="00A61909">
      <w:pPr>
        <w:spacing w:before="121"/>
        <w:ind w:left="110" w:right="340"/>
      </w:pPr>
      <w:r>
        <w:rPr>
          <w:b/>
        </w:rPr>
        <w:t>This is a summary of the requirements and rights of being a Director</w:t>
      </w:r>
      <w:r>
        <w:t>. We have provided it to help you make an informed decision on standing for election or appointment to the Board. You can find more detailed information in the bylaws.</w:t>
      </w:r>
    </w:p>
    <w:p w14:paraId="6D4CD543" w14:textId="3D3F0031" w:rsidR="00997D05" w:rsidRDefault="00447426" w:rsidP="00583C22">
      <w:pPr>
        <w:pStyle w:val="Heading1"/>
        <w:ind w:left="0"/>
      </w:pPr>
      <w:bookmarkStart w:id="2" w:name="ABOUT_BEING_A_DIRECTOR"/>
      <w:bookmarkEnd w:id="2"/>
      <w:r>
        <w:br/>
      </w:r>
      <w:r w:rsidR="00A61909">
        <w:t>ABOUT BEING A DIRECTOR</w:t>
      </w:r>
    </w:p>
    <w:p w14:paraId="6D4CD544" w14:textId="77777777" w:rsidR="00997D05" w:rsidRDefault="00A61909">
      <w:pPr>
        <w:pStyle w:val="BodyText"/>
        <w:spacing w:before="119" w:line="267" w:lineRule="exact"/>
        <w:ind w:left="110" w:firstLine="0"/>
      </w:pPr>
      <w:r>
        <w:t>Here’s what you can expect from our Association, and what will be expected from you, if you’re elected or</w:t>
      </w:r>
    </w:p>
    <w:p w14:paraId="6D4CD545" w14:textId="77777777" w:rsidR="00997D05" w:rsidRDefault="00A61909">
      <w:pPr>
        <w:pStyle w:val="BodyText"/>
        <w:ind w:left="110" w:right="7906" w:firstLine="0"/>
      </w:pPr>
      <w:r>
        <w:t>appointed to the Board.</w:t>
      </w:r>
    </w:p>
    <w:p w14:paraId="6D4CD546" w14:textId="77777777" w:rsidR="00997D05" w:rsidRDefault="00A61909">
      <w:pPr>
        <w:spacing w:before="120"/>
        <w:ind w:left="110" w:right="7947"/>
      </w:pPr>
      <w:r>
        <w:t xml:space="preserve">You must </w:t>
      </w:r>
      <w:r>
        <w:rPr>
          <w:i/>
        </w:rPr>
        <w:t xml:space="preserve">always </w:t>
      </w:r>
      <w:r>
        <w:t>act:</w:t>
      </w:r>
    </w:p>
    <w:p w14:paraId="6D4CD547" w14:textId="77777777" w:rsidR="00997D05" w:rsidRDefault="00A61909">
      <w:pPr>
        <w:pStyle w:val="ListParagraph"/>
        <w:numPr>
          <w:ilvl w:val="0"/>
          <w:numId w:val="1"/>
        </w:numPr>
        <w:tabs>
          <w:tab w:val="left" w:pos="681"/>
        </w:tabs>
        <w:spacing w:before="120"/>
        <w:ind w:hanging="286"/>
      </w:pPr>
      <w:r>
        <w:t xml:space="preserve">in compliance with the </w:t>
      </w:r>
      <w:r>
        <w:rPr>
          <w:i/>
        </w:rPr>
        <w:t>Societies</w:t>
      </w:r>
      <w:r>
        <w:rPr>
          <w:i/>
          <w:spacing w:val="-2"/>
        </w:rPr>
        <w:t xml:space="preserve"> </w:t>
      </w:r>
      <w:r>
        <w:rPr>
          <w:i/>
        </w:rPr>
        <w:t>Act</w:t>
      </w:r>
      <w:r>
        <w:t>;</w:t>
      </w:r>
    </w:p>
    <w:p w14:paraId="6D4CD548" w14:textId="77777777" w:rsidR="00997D05" w:rsidRDefault="00A61909">
      <w:pPr>
        <w:pStyle w:val="ListParagraph"/>
        <w:numPr>
          <w:ilvl w:val="0"/>
          <w:numId w:val="1"/>
        </w:numPr>
        <w:tabs>
          <w:tab w:val="left" w:pos="681"/>
        </w:tabs>
        <w:spacing w:line="280" w:lineRule="exact"/>
        <w:ind w:hanging="286"/>
      </w:pPr>
      <w:r>
        <w:t>in support of the Purpose in our</w:t>
      </w:r>
      <w:r>
        <w:rPr>
          <w:spacing w:val="-8"/>
        </w:rPr>
        <w:t xml:space="preserve"> </w:t>
      </w:r>
      <w:r>
        <w:t>constitution;</w:t>
      </w:r>
    </w:p>
    <w:p w14:paraId="6D4CD549" w14:textId="77777777" w:rsidR="00997D05" w:rsidRDefault="00A61909">
      <w:pPr>
        <w:pStyle w:val="ListParagraph"/>
        <w:numPr>
          <w:ilvl w:val="0"/>
          <w:numId w:val="1"/>
        </w:numPr>
        <w:tabs>
          <w:tab w:val="left" w:pos="681"/>
        </w:tabs>
        <w:spacing w:line="280" w:lineRule="exact"/>
        <w:ind w:hanging="286"/>
      </w:pPr>
      <w:r>
        <w:t>in accordance with our bylaws;</w:t>
      </w:r>
      <w:r>
        <w:rPr>
          <w:spacing w:val="-6"/>
        </w:rPr>
        <w:t xml:space="preserve"> </w:t>
      </w:r>
      <w:r>
        <w:t>and</w:t>
      </w:r>
    </w:p>
    <w:p w14:paraId="73708658" w14:textId="60EBBCFC" w:rsidR="00583C22" w:rsidRDefault="00A61909" w:rsidP="00583C22">
      <w:pPr>
        <w:pStyle w:val="ListParagraph"/>
        <w:numPr>
          <w:ilvl w:val="0"/>
          <w:numId w:val="1"/>
        </w:numPr>
        <w:tabs>
          <w:tab w:val="left" w:pos="681"/>
        </w:tabs>
        <w:ind w:hanging="286"/>
      </w:pPr>
      <w:r>
        <w:t>in the best interest of our</w:t>
      </w:r>
      <w:r>
        <w:rPr>
          <w:spacing w:val="-8"/>
        </w:rPr>
        <w:t xml:space="preserve"> </w:t>
      </w:r>
      <w:r>
        <w:t>Associatio</w:t>
      </w:r>
      <w:r w:rsidR="00583C22">
        <w:t>n</w:t>
      </w:r>
    </w:p>
    <w:p w14:paraId="3EDEC645" w14:textId="77777777" w:rsidR="00583C22" w:rsidRDefault="00583C22" w:rsidP="00583C22">
      <w:pPr>
        <w:pStyle w:val="BodyText"/>
        <w:spacing w:before="100"/>
        <w:ind w:left="0" w:firstLine="0"/>
      </w:pPr>
      <w:r>
        <w:t>You must meet the qualifications to be a Director:</w:t>
      </w:r>
    </w:p>
    <w:p w14:paraId="036918EA" w14:textId="77777777" w:rsidR="00583C22" w:rsidRDefault="00583C22" w:rsidP="00583C22">
      <w:pPr>
        <w:pStyle w:val="ListParagraph"/>
        <w:numPr>
          <w:ilvl w:val="0"/>
          <w:numId w:val="1"/>
        </w:numPr>
        <w:tabs>
          <w:tab w:val="left" w:pos="681"/>
        </w:tabs>
        <w:spacing w:line="280" w:lineRule="exact"/>
        <w:ind w:hanging="286"/>
      </w:pPr>
      <w:r>
        <w:t>when you are elected or appointed to serve on the Board;</w:t>
      </w:r>
      <w:r>
        <w:rPr>
          <w:spacing w:val="-9"/>
        </w:rPr>
        <w:t xml:space="preserve"> </w:t>
      </w:r>
      <w:r>
        <w:t>and</w:t>
      </w:r>
    </w:p>
    <w:p w14:paraId="71ED864C" w14:textId="77777777" w:rsidR="00583C22" w:rsidRDefault="00583C22" w:rsidP="00583C22">
      <w:pPr>
        <w:pStyle w:val="ListParagraph"/>
        <w:numPr>
          <w:ilvl w:val="0"/>
          <w:numId w:val="1"/>
        </w:numPr>
        <w:tabs>
          <w:tab w:val="left" w:pos="681"/>
        </w:tabs>
        <w:ind w:hanging="286"/>
      </w:pPr>
      <w:r>
        <w:t>while you serve on the</w:t>
      </w:r>
      <w:r>
        <w:rPr>
          <w:spacing w:val="-4"/>
        </w:rPr>
        <w:t xml:space="preserve"> </w:t>
      </w:r>
      <w:r>
        <w:t>board.</w:t>
      </w:r>
    </w:p>
    <w:p w14:paraId="404601C7" w14:textId="77777777" w:rsidR="00583C22" w:rsidRDefault="00583C22" w:rsidP="00583C22">
      <w:pPr>
        <w:spacing w:before="121"/>
        <w:ind w:left="110"/>
        <w:rPr>
          <w:i/>
        </w:rPr>
      </w:pPr>
      <w:r>
        <w:rPr>
          <w:i/>
        </w:rPr>
        <w:t>You will work with the rest of the Board to oversee the management of the Association’s activities and affairs.</w:t>
      </w:r>
    </w:p>
    <w:p w14:paraId="58BF05FC" w14:textId="77777777" w:rsidR="00583C22" w:rsidRDefault="00583C22" w:rsidP="00583C22">
      <w:pPr>
        <w:pStyle w:val="BodyText"/>
        <w:spacing w:before="10"/>
        <w:ind w:left="0" w:firstLine="0"/>
        <w:rPr>
          <w:i/>
          <w:sz w:val="19"/>
        </w:rPr>
      </w:pPr>
    </w:p>
    <w:p w14:paraId="33557475" w14:textId="77777777" w:rsidR="00583C22" w:rsidRDefault="00583C22" w:rsidP="00583C22">
      <w:pPr>
        <w:pStyle w:val="BodyText"/>
        <w:spacing w:line="268" w:lineRule="exact"/>
        <w:ind w:left="110" w:firstLine="0"/>
      </w:pPr>
      <w:r>
        <w:t>You will:</w:t>
      </w:r>
    </w:p>
    <w:p w14:paraId="70617329" w14:textId="77777777" w:rsidR="00583C22" w:rsidRDefault="00583C22" w:rsidP="00583C22">
      <w:pPr>
        <w:pStyle w:val="ListParagraph"/>
        <w:numPr>
          <w:ilvl w:val="0"/>
          <w:numId w:val="1"/>
        </w:numPr>
        <w:tabs>
          <w:tab w:val="left" w:pos="681"/>
        </w:tabs>
        <w:ind w:hanging="286"/>
      </w:pPr>
      <w:r>
        <w:t>be prepared for the Board</w:t>
      </w:r>
      <w:r>
        <w:rPr>
          <w:spacing w:val="-6"/>
        </w:rPr>
        <w:t xml:space="preserve"> </w:t>
      </w:r>
      <w:r>
        <w:t>meetings;</w:t>
      </w:r>
    </w:p>
    <w:p w14:paraId="658BD0BF" w14:textId="77777777" w:rsidR="00583C22" w:rsidRDefault="00583C22" w:rsidP="00583C22">
      <w:pPr>
        <w:pStyle w:val="ListParagraph"/>
        <w:numPr>
          <w:ilvl w:val="0"/>
          <w:numId w:val="1"/>
        </w:numPr>
        <w:tabs>
          <w:tab w:val="left" w:pos="681"/>
        </w:tabs>
        <w:spacing w:line="280" w:lineRule="exact"/>
        <w:ind w:hanging="286"/>
      </w:pPr>
      <w:r>
        <w:t>attend the</w:t>
      </w:r>
      <w:r>
        <w:rPr>
          <w:spacing w:val="-2"/>
        </w:rPr>
        <w:t xml:space="preserve"> </w:t>
      </w:r>
      <w:r>
        <w:t>meetings;</w:t>
      </w:r>
    </w:p>
    <w:p w14:paraId="3FD41C1C" w14:textId="77777777" w:rsidR="00583C22" w:rsidRDefault="00583C22" w:rsidP="00583C22">
      <w:pPr>
        <w:pStyle w:val="ListParagraph"/>
        <w:numPr>
          <w:ilvl w:val="0"/>
          <w:numId w:val="1"/>
        </w:numPr>
        <w:tabs>
          <w:tab w:val="left" w:pos="681"/>
        </w:tabs>
        <w:spacing w:line="280" w:lineRule="exact"/>
        <w:ind w:hanging="286"/>
      </w:pPr>
      <w:r>
        <w:t>participate in the discussions;</w:t>
      </w:r>
      <w:r>
        <w:rPr>
          <w:spacing w:val="-3"/>
        </w:rPr>
        <w:t xml:space="preserve"> </w:t>
      </w:r>
      <w:r>
        <w:t>and</w:t>
      </w:r>
    </w:p>
    <w:p w14:paraId="47472727" w14:textId="77777777" w:rsidR="00583C22" w:rsidRDefault="00583C22" w:rsidP="00583C22">
      <w:pPr>
        <w:pStyle w:val="ListParagraph"/>
        <w:numPr>
          <w:ilvl w:val="0"/>
          <w:numId w:val="1"/>
        </w:numPr>
        <w:tabs>
          <w:tab w:val="left" w:pos="681"/>
        </w:tabs>
        <w:ind w:hanging="286"/>
      </w:pPr>
      <w:r>
        <w:t>fully support decisions once they have been</w:t>
      </w:r>
      <w:r>
        <w:rPr>
          <w:spacing w:val="-4"/>
        </w:rPr>
        <w:t xml:space="preserve"> </w:t>
      </w:r>
      <w:r>
        <w:t>made</w:t>
      </w:r>
    </w:p>
    <w:p w14:paraId="0FB5D9DD" w14:textId="77777777" w:rsidR="00583C22" w:rsidRDefault="00583C22" w:rsidP="00583C22">
      <w:pPr>
        <w:pStyle w:val="BodyText"/>
        <w:spacing w:before="236" w:line="268" w:lineRule="exact"/>
        <w:ind w:left="110" w:firstLine="0"/>
      </w:pPr>
      <w:r>
        <w:t>You will serve until the earliest of when:</w:t>
      </w:r>
    </w:p>
    <w:p w14:paraId="4E73ACD4" w14:textId="77777777" w:rsidR="00583C22" w:rsidRDefault="00583C22" w:rsidP="00583C22">
      <w:pPr>
        <w:pStyle w:val="ListParagraph"/>
        <w:numPr>
          <w:ilvl w:val="0"/>
          <w:numId w:val="1"/>
        </w:numPr>
        <w:tabs>
          <w:tab w:val="left" w:pos="681"/>
        </w:tabs>
        <w:ind w:hanging="286"/>
      </w:pPr>
      <w:r>
        <w:t>your term</w:t>
      </w:r>
      <w:r>
        <w:rPr>
          <w:spacing w:val="-4"/>
        </w:rPr>
        <w:t xml:space="preserve"> </w:t>
      </w:r>
      <w:r>
        <w:t>ends;</w:t>
      </w:r>
    </w:p>
    <w:p w14:paraId="46BA2E09" w14:textId="77777777" w:rsidR="00583C22" w:rsidRDefault="00583C22" w:rsidP="00583C22">
      <w:pPr>
        <w:pStyle w:val="ListParagraph"/>
        <w:numPr>
          <w:ilvl w:val="0"/>
          <w:numId w:val="1"/>
        </w:numPr>
        <w:tabs>
          <w:tab w:val="left" w:pos="681"/>
        </w:tabs>
        <w:spacing w:before="5" w:line="280" w:lineRule="exact"/>
        <w:ind w:hanging="286"/>
      </w:pPr>
      <w:r>
        <w:t>you</w:t>
      </w:r>
      <w:r>
        <w:rPr>
          <w:spacing w:val="-3"/>
        </w:rPr>
        <w:t xml:space="preserve"> </w:t>
      </w:r>
      <w:r>
        <w:t>resign;</w:t>
      </w:r>
    </w:p>
    <w:p w14:paraId="6F84F41F" w14:textId="77777777" w:rsidR="00583C22" w:rsidRDefault="00583C22" w:rsidP="00583C22">
      <w:pPr>
        <w:pStyle w:val="ListParagraph"/>
        <w:numPr>
          <w:ilvl w:val="0"/>
          <w:numId w:val="1"/>
        </w:numPr>
        <w:tabs>
          <w:tab w:val="left" w:pos="681"/>
        </w:tabs>
        <w:spacing w:line="280" w:lineRule="exact"/>
        <w:ind w:hanging="286"/>
      </w:pPr>
      <w:r>
        <w:t>you are deemed to have resigned;</w:t>
      </w:r>
      <w:r>
        <w:rPr>
          <w:spacing w:val="-5"/>
        </w:rPr>
        <w:t xml:space="preserve"> </w:t>
      </w:r>
      <w:r>
        <w:t>or</w:t>
      </w:r>
    </w:p>
    <w:p w14:paraId="5A9635D5" w14:textId="77777777" w:rsidR="00583C22" w:rsidRDefault="00583C22" w:rsidP="00583C22">
      <w:pPr>
        <w:pStyle w:val="ListParagraph"/>
        <w:numPr>
          <w:ilvl w:val="0"/>
          <w:numId w:val="1"/>
        </w:numPr>
        <w:tabs>
          <w:tab w:val="left" w:pos="681"/>
        </w:tabs>
        <w:ind w:hanging="286"/>
      </w:pPr>
      <w:r>
        <w:t>you are removed from the</w:t>
      </w:r>
      <w:r>
        <w:rPr>
          <w:spacing w:val="-6"/>
        </w:rPr>
        <w:t xml:space="preserve"> </w:t>
      </w:r>
      <w:r>
        <w:t>board.</w:t>
      </w:r>
    </w:p>
    <w:p w14:paraId="4F9C0DDC" w14:textId="77777777" w:rsidR="00583C22" w:rsidRDefault="00583C22" w:rsidP="00583C22">
      <w:pPr>
        <w:pStyle w:val="BodyText"/>
        <w:spacing w:before="237" w:line="268" w:lineRule="exact"/>
        <w:ind w:left="110" w:firstLine="0"/>
      </w:pPr>
      <w:r>
        <w:t>If you are in a conflict of interest position, you:</w:t>
      </w:r>
    </w:p>
    <w:p w14:paraId="30CC96D3" w14:textId="77777777" w:rsidR="00583C22" w:rsidRDefault="00583C22" w:rsidP="00583C22">
      <w:pPr>
        <w:pStyle w:val="ListParagraph"/>
        <w:numPr>
          <w:ilvl w:val="0"/>
          <w:numId w:val="1"/>
        </w:numPr>
        <w:tabs>
          <w:tab w:val="left" w:pos="681"/>
        </w:tabs>
        <w:ind w:hanging="286"/>
      </w:pPr>
      <w:r>
        <w:t>must immediately let the Board know that you are or may be in a conflict of interest</w:t>
      </w:r>
      <w:r>
        <w:rPr>
          <w:spacing w:val="-16"/>
        </w:rPr>
        <w:t xml:space="preserve"> </w:t>
      </w:r>
      <w:r>
        <w:t>position;</w:t>
      </w:r>
    </w:p>
    <w:p w14:paraId="33C2F7B1" w14:textId="77777777" w:rsidR="00583C22" w:rsidRDefault="00583C22" w:rsidP="00583C22">
      <w:pPr>
        <w:pStyle w:val="ListParagraph"/>
        <w:numPr>
          <w:ilvl w:val="0"/>
          <w:numId w:val="1"/>
        </w:numPr>
        <w:tabs>
          <w:tab w:val="left" w:pos="681"/>
        </w:tabs>
        <w:spacing w:line="280" w:lineRule="exact"/>
        <w:ind w:hanging="286"/>
      </w:pPr>
      <w:r>
        <w:t>may be asked to provide more information to the</w:t>
      </w:r>
      <w:r>
        <w:rPr>
          <w:spacing w:val="-8"/>
        </w:rPr>
        <w:t xml:space="preserve"> </w:t>
      </w:r>
      <w:r>
        <w:t>Board;</w:t>
      </w:r>
    </w:p>
    <w:p w14:paraId="59A50F60" w14:textId="77777777" w:rsidR="00583C22" w:rsidRDefault="00583C22" w:rsidP="00583C22">
      <w:pPr>
        <w:pStyle w:val="ListParagraph"/>
        <w:numPr>
          <w:ilvl w:val="0"/>
          <w:numId w:val="1"/>
        </w:numPr>
        <w:tabs>
          <w:tab w:val="left" w:pos="681"/>
        </w:tabs>
        <w:ind w:hanging="286"/>
      </w:pPr>
      <w:r>
        <w:t>must not act in any way to influence the discussion or vote;</w:t>
      </w:r>
      <w:r>
        <w:rPr>
          <w:spacing w:val="-6"/>
        </w:rPr>
        <w:t xml:space="preserve"> </w:t>
      </w:r>
      <w:r>
        <w:t>and</w:t>
      </w:r>
    </w:p>
    <w:p w14:paraId="2C4BBA0E" w14:textId="77777777" w:rsidR="00583C22" w:rsidRDefault="00583C22" w:rsidP="00583C22">
      <w:pPr>
        <w:pStyle w:val="ListParagraph"/>
        <w:numPr>
          <w:ilvl w:val="0"/>
          <w:numId w:val="1"/>
        </w:numPr>
        <w:tabs>
          <w:tab w:val="left" w:pos="681"/>
        </w:tabs>
        <w:spacing w:before="4"/>
        <w:ind w:hanging="286"/>
      </w:pPr>
      <w:r>
        <w:t>will not vote on the</w:t>
      </w:r>
      <w:r>
        <w:rPr>
          <w:spacing w:val="-2"/>
        </w:rPr>
        <w:t xml:space="preserve"> </w:t>
      </w:r>
      <w:r>
        <w:t>matter;</w:t>
      </w:r>
    </w:p>
    <w:p w14:paraId="702D7F4D" w14:textId="77777777" w:rsidR="00583C22" w:rsidRDefault="00583C22" w:rsidP="00583C22">
      <w:pPr>
        <w:pStyle w:val="BodyText"/>
        <w:spacing w:before="237" w:line="268" w:lineRule="exact"/>
        <w:ind w:left="110" w:firstLine="0"/>
      </w:pPr>
      <w:r>
        <w:t>If you are found to be in a conflict of interest position, you:</w:t>
      </w:r>
    </w:p>
    <w:p w14:paraId="1C79B379" w14:textId="77777777" w:rsidR="00583C22" w:rsidRDefault="00583C22" w:rsidP="00583C22">
      <w:pPr>
        <w:pStyle w:val="ListParagraph"/>
        <w:numPr>
          <w:ilvl w:val="0"/>
          <w:numId w:val="1"/>
        </w:numPr>
        <w:tabs>
          <w:tab w:val="left" w:pos="681"/>
        </w:tabs>
        <w:spacing w:line="242" w:lineRule="auto"/>
        <w:ind w:right="636"/>
      </w:pPr>
      <w:r>
        <w:t>will</w:t>
      </w:r>
      <w:r>
        <w:rPr>
          <w:spacing w:val="-2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equal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profit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disclosure,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transaction was approved</w:t>
      </w:r>
      <w:r>
        <w:rPr>
          <w:spacing w:val="-4"/>
        </w:rPr>
        <w:t xml:space="preserve"> </w:t>
      </w:r>
      <w:r>
        <w:t>by:</w:t>
      </w:r>
    </w:p>
    <w:p w14:paraId="03E6DE3C" w14:textId="77777777" w:rsidR="00583C22" w:rsidRDefault="00583C22" w:rsidP="00583C22">
      <w:pPr>
        <w:pStyle w:val="ListParagraph"/>
        <w:numPr>
          <w:ilvl w:val="0"/>
          <w:numId w:val="1"/>
        </w:numPr>
        <w:tabs>
          <w:tab w:val="left" w:pos="681"/>
        </w:tabs>
        <w:spacing w:line="277" w:lineRule="exact"/>
        <w:ind w:hanging="286"/>
      </w:pPr>
      <w:r>
        <w:t>a Board resolution,</w:t>
      </w:r>
      <w:r>
        <w:rPr>
          <w:spacing w:val="-13"/>
        </w:rPr>
        <w:t xml:space="preserve"> </w:t>
      </w:r>
      <w:r>
        <w:t>or</w:t>
      </w:r>
    </w:p>
    <w:p w14:paraId="4AE85CE4" w14:textId="77777777" w:rsidR="00583C22" w:rsidRDefault="00583C22" w:rsidP="00583C22">
      <w:pPr>
        <w:pStyle w:val="ListParagraph"/>
        <w:numPr>
          <w:ilvl w:val="0"/>
          <w:numId w:val="1"/>
        </w:numPr>
        <w:tabs>
          <w:tab w:val="left" w:pos="681"/>
        </w:tabs>
        <w:ind w:hanging="286"/>
      </w:pPr>
      <w:r>
        <w:t>a special resolution by the</w:t>
      </w:r>
      <w:r>
        <w:rPr>
          <w:spacing w:val="-4"/>
        </w:rPr>
        <w:t xml:space="preserve"> </w:t>
      </w:r>
      <w:r>
        <w:t>members.</w:t>
      </w:r>
    </w:p>
    <w:p w14:paraId="4F408067" w14:textId="77777777" w:rsidR="00583C22" w:rsidRDefault="00583C22" w:rsidP="00583C22">
      <w:pPr>
        <w:pStyle w:val="BodyText"/>
        <w:spacing w:before="241" w:line="268" w:lineRule="exact"/>
        <w:ind w:left="110" w:firstLine="0"/>
      </w:pPr>
      <w:r>
        <w:t>You will:</w:t>
      </w:r>
    </w:p>
    <w:p w14:paraId="788AC6A2" w14:textId="77777777" w:rsidR="00583C22" w:rsidRDefault="00583C22" w:rsidP="00583C22">
      <w:pPr>
        <w:pStyle w:val="ListParagraph"/>
        <w:numPr>
          <w:ilvl w:val="0"/>
          <w:numId w:val="1"/>
        </w:numPr>
        <w:tabs>
          <w:tab w:val="left" w:pos="681"/>
        </w:tabs>
        <w:ind w:hanging="286"/>
      </w:pPr>
      <w:r>
        <w:t>not be paid for your services as a Director; but you will</w:t>
      </w:r>
      <w:r>
        <w:rPr>
          <w:spacing w:val="-6"/>
        </w:rPr>
        <w:t xml:space="preserve"> </w:t>
      </w:r>
      <w:r>
        <w:t>be</w:t>
      </w:r>
    </w:p>
    <w:p w14:paraId="7EF31F2C" w14:textId="77777777" w:rsidR="00583C22" w:rsidRDefault="00583C22" w:rsidP="00583C22">
      <w:pPr>
        <w:pStyle w:val="ListParagraph"/>
        <w:numPr>
          <w:ilvl w:val="0"/>
          <w:numId w:val="1"/>
        </w:numPr>
        <w:tabs>
          <w:tab w:val="left" w:pos="681"/>
        </w:tabs>
        <w:ind w:hanging="286"/>
      </w:pPr>
      <w:r>
        <w:t>reimbursed for reasonable costs (i.e., travel, accommodation) incurred when carrying out director</w:t>
      </w:r>
      <w:r>
        <w:rPr>
          <w:spacing w:val="-33"/>
        </w:rPr>
        <w:t xml:space="preserve"> </w:t>
      </w:r>
      <w:r>
        <w:t>duties.</w:t>
      </w:r>
    </w:p>
    <w:p w14:paraId="4FFFD198" w14:textId="77777777" w:rsidR="00583C22" w:rsidRDefault="00583C22" w:rsidP="00583C22">
      <w:pPr>
        <w:pStyle w:val="BodyText"/>
        <w:spacing w:before="241" w:line="268" w:lineRule="exact"/>
        <w:ind w:left="110" w:firstLine="0"/>
      </w:pPr>
      <w:r>
        <w:t>The Association will provide:</w:t>
      </w:r>
    </w:p>
    <w:p w14:paraId="2418A2BD" w14:textId="77777777" w:rsidR="00583C22" w:rsidRDefault="00583C22" w:rsidP="00583C22">
      <w:pPr>
        <w:pStyle w:val="ListParagraph"/>
        <w:numPr>
          <w:ilvl w:val="0"/>
          <w:numId w:val="1"/>
        </w:numPr>
        <w:tabs>
          <w:tab w:val="left" w:pos="681"/>
        </w:tabs>
        <w:ind w:hanging="286"/>
      </w:pPr>
      <w:r>
        <w:t>liability insurance to pay for all reasonable costs of a legal proceeding or investigative</w:t>
      </w:r>
      <w:r>
        <w:rPr>
          <w:spacing w:val="-22"/>
        </w:rPr>
        <w:t xml:space="preserve"> </w:t>
      </w:r>
      <w:r>
        <w:t>action.</w:t>
      </w:r>
    </w:p>
    <w:p w14:paraId="6028036D" w14:textId="77777777" w:rsidR="00583C22" w:rsidRDefault="00583C22" w:rsidP="00583C22">
      <w:pPr>
        <w:pStyle w:val="BodyText"/>
        <w:spacing w:before="237"/>
        <w:ind w:left="110" w:firstLine="0"/>
      </w:pPr>
      <w:r>
        <w:t>In return, you will not be liable for any consequences of your actions if you:</w:t>
      </w:r>
    </w:p>
    <w:p w14:paraId="7A185379" w14:textId="77777777" w:rsidR="00583C22" w:rsidRDefault="00583C22" w:rsidP="00583C22">
      <w:pPr>
        <w:pStyle w:val="ListParagraph"/>
        <w:numPr>
          <w:ilvl w:val="0"/>
          <w:numId w:val="1"/>
        </w:numPr>
        <w:tabs>
          <w:tab w:val="left" w:pos="681"/>
        </w:tabs>
        <w:ind w:hanging="286"/>
      </w:pPr>
      <w:r>
        <w:t>act honestly and in good</w:t>
      </w:r>
      <w:r>
        <w:rPr>
          <w:spacing w:val="-3"/>
        </w:rPr>
        <w:t xml:space="preserve"> </w:t>
      </w:r>
      <w:r>
        <w:t>faith;</w:t>
      </w:r>
    </w:p>
    <w:p w14:paraId="124731DC" w14:textId="77777777" w:rsidR="00583C22" w:rsidRDefault="00583C22" w:rsidP="00583C22">
      <w:pPr>
        <w:pStyle w:val="ListParagraph"/>
        <w:numPr>
          <w:ilvl w:val="0"/>
          <w:numId w:val="1"/>
        </w:numPr>
        <w:tabs>
          <w:tab w:val="left" w:pos="681"/>
        </w:tabs>
        <w:spacing w:before="5" w:line="280" w:lineRule="exact"/>
        <w:ind w:hanging="286"/>
      </w:pPr>
      <w:r>
        <w:t>rely on information that comes from what should be a reliable source;</w:t>
      </w:r>
      <w:r>
        <w:rPr>
          <w:spacing w:val="-6"/>
        </w:rPr>
        <w:t xml:space="preserve"> </w:t>
      </w:r>
      <w:r>
        <w:t>and</w:t>
      </w:r>
    </w:p>
    <w:p w14:paraId="505083C9" w14:textId="77777777" w:rsidR="00583C22" w:rsidRDefault="00583C22" w:rsidP="00583C22">
      <w:pPr>
        <w:pStyle w:val="ListParagraph"/>
        <w:numPr>
          <w:ilvl w:val="0"/>
          <w:numId w:val="1"/>
        </w:numPr>
        <w:tabs>
          <w:tab w:val="left" w:pos="681"/>
        </w:tabs>
        <w:spacing w:before="2" w:line="237" w:lineRule="auto"/>
        <w:ind w:right="324"/>
      </w:pPr>
      <w:r>
        <w:t>exercise the care, diligence and skill that a reasonably prudent individual would exercise in</w:t>
      </w:r>
      <w:r>
        <w:rPr>
          <w:spacing w:val="-35"/>
        </w:rPr>
        <w:t xml:space="preserve"> </w:t>
      </w:r>
      <w:r>
        <w:t>comparable circumstances.</w:t>
      </w:r>
    </w:p>
    <w:p w14:paraId="3BDC9F12" w14:textId="77777777" w:rsidR="00583C22" w:rsidRDefault="00583C22" w:rsidP="00583C22">
      <w:pPr>
        <w:pStyle w:val="BodyText"/>
        <w:spacing w:before="121"/>
        <w:ind w:left="110" w:firstLine="0"/>
      </w:pPr>
      <w:r>
        <w:t>The Association will also provide:</w:t>
      </w:r>
    </w:p>
    <w:p w14:paraId="19CF4258" w14:textId="77777777" w:rsidR="00583C22" w:rsidRDefault="00583C22" w:rsidP="00583C22">
      <w:pPr>
        <w:pStyle w:val="ListParagraph"/>
        <w:numPr>
          <w:ilvl w:val="0"/>
          <w:numId w:val="1"/>
        </w:numPr>
        <w:tabs>
          <w:tab w:val="left" w:pos="681"/>
        </w:tabs>
        <w:spacing w:line="280" w:lineRule="exact"/>
        <w:ind w:hanging="286"/>
      </w:pPr>
      <w:r>
        <w:t>indemnification insurance to cover costs if you are taken to court for your actions except if</w:t>
      </w:r>
      <w:r>
        <w:rPr>
          <w:spacing w:val="-23"/>
        </w:rPr>
        <w:t xml:space="preserve"> </w:t>
      </w:r>
      <w:r>
        <w:t>you:</w:t>
      </w:r>
    </w:p>
    <w:p w14:paraId="3F30E46A" w14:textId="77777777" w:rsidR="00583C22" w:rsidRDefault="00583C22" w:rsidP="00583C22">
      <w:pPr>
        <w:pStyle w:val="ListParagraph"/>
        <w:numPr>
          <w:ilvl w:val="0"/>
          <w:numId w:val="1"/>
        </w:numPr>
        <w:tabs>
          <w:tab w:val="left" w:pos="681"/>
        </w:tabs>
        <w:spacing w:line="280" w:lineRule="exact"/>
        <w:ind w:hanging="286"/>
      </w:pPr>
      <w:r>
        <w:t>don’t act in accordance with all applicable legislation;</w:t>
      </w:r>
      <w:r>
        <w:rPr>
          <w:spacing w:val="-3"/>
        </w:rPr>
        <w:t xml:space="preserve"> </w:t>
      </w:r>
      <w:r>
        <w:t>or</w:t>
      </w:r>
    </w:p>
    <w:p w14:paraId="6D4CD571" w14:textId="462DECC0" w:rsidR="00997D05" w:rsidRDefault="00583C22" w:rsidP="00583C22">
      <w:pPr>
        <w:pStyle w:val="ListParagraph"/>
        <w:numPr>
          <w:ilvl w:val="0"/>
          <w:numId w:val="1"/>
        </w:numPr>
        <w:tabs>
          <w:tab w:val="left" w:pos="681"/>
        </w:tabs>
        <w:ind w:hanging="286"/>
      </w:pPr>
      <w:r>
        <w:t>you are found to be negligent or in default, breach of duty or breach of</w:t>
      </w:r>
      <w:r w:rsidRPr="00750777">
        <w:rPr>
          <w:spacing w:val="-22"/>
        </w:rPr>
        <w:t xml:space="preserve"> </w:t>
      </w:r>
      <w:r>
        <w:t>trus</w:t>
      </w:r>
      <w:r w:rsidR="00750777">
        <w:t>t</w:t>
      </w:r>
    </w:p>
    <w:sectPr w:rsidR="00997D05">
      <w:headerReference w:type="default" r:id="rId12"/>
      <w:footerReference w:type="default" r:id="rId13"/>
      <w:pgSz w:w="12240" w:h="15840"/>
      <w:pgMar w:top="1640" w:right="1000" w:bottom="1060" w:left="1040" w:header="687" w:footer="8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C857F" w14:textId="77777777" w:rsidR="00FA65A8" w:rsidRDefault="00FA65A8">
      <w:r>
        <w:separator/>
      </w:r>
    </w:p>
  </w:endnote>
  <w:endnote w:type="continuationSeparator" w:id="0">
    <w:p w14:paraId="293899CF" w14:textId="77777777" w:rsidR="00FA65A8" w:rsidRDefault="00FA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CD575" w14:textId="61860F54" w:rsidR="00997D05" w:rsidRDefault="00B0039B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D4CD57D" wp14:editId="1D3795CA">
              <wp:simplePos x="0" y="0"/>
              <wp:positionH relativeFrom="page">
                <wp:posOffset>2175309</wp:posOffset>
              </wp:positionH>
              <wp:positionV relativeFrom="page">
                <wp:posOffset>9375006</wp:posOffset>
              </wp:positionV>
              <wp:extent cx="5303520" cy="336550"/>
              <wp:effectExtent l="0" t="0" r="5080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352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4CD583" w14:textId="2A279E7C" w:rsidR="00997D05" w:rsidRDefault="008C2625">
                          <w:pPr>
                            <w:spacing w:before="20"/>
                            <w:ind w:right="26"/>
                            <w:jc w:val="right"/>
                            <w:rPr>
                              <w:sz w:val="20"/>
                            </w:rPr>
                          </w:pPr>
                          <w:r w:rsidRPr="008C2625">
                            <w:rPr>
                              <w:sz w:val="20"/>
                            </w:rPr>
                            <w:t xml:space="preserve">611 Discovery St Unit 211, Victoria, BC </w:t>
                          </w:r>
                          <w:r w:rsidR="00A61909">
                            <w:rPr>
                              <w:sz w:val="20"/>
                            </w:rPr>
                            <w:t>•</w:t>
                          </w:r>
                          <w:r w:rsidR="00A61909"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8C2625">
                            <w:rPr>
                              <w:sz w:val="20"/>
                            </w:rPr>
                            <w:t>V8T 5G4</w:t>
                          </w:r>
                          <w:r w:rsidR="00A61909"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 w:rsidR="00A61909">
                            <w:rPr>
                              <w:sz w:val="20"/>
                            </w:rPr>
                            <w:t>|</w:t>
                          </w:r>
                          <w:r w:rsidR="00A61909"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 w:rsidR="00A61909">
                            <w:rPr>
                              <w:sz w:val="20"/>
                            </w:rPr>
                            <w:t>#5–1850</w:t>
                          </w:r>
                          <w:r w:rsidR="00A61909"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 w:rsidR="00A61909">
                            <w:rPr>
                              <w:sz w:val="20"/>
                            </w:rPr>
                            <w:t>Northfield</w:t>
                          </w:r>
                          <w:r w:rsidR="00A61909"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 w:rsidR="00A61909">
                            <w:rPr>
                              <w:sz w:val="20"/>
                            </w:rPr>
                            <w:t>Road,</w:t>
                          </w:r>
                          <w:r w:rsidR="00A61909"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 w:rsidR="00A61909">
                            <w:rPr>
                              <w:sz w:val="20"/>
                            </w:rPr>
                            <w:t>Nanaimo,</w:t>
                          </w:r>
                          <w:r w:rsidR="00A61909"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 w:rsidR="00A61909">
                            <w:rPr>
                              <w:sz w:val="20"/>
                            </w:rPr>
                            <w:t>BC</w:t>
                          </w:r>
                          <w:r w:rsidR="00A61909"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 w:rsidR="00A61909">
                            <w:rPr>
                              <w:sz w:val="20"/>
                            </w:rPr>
                            <w:t>•</w:t>
                          </w:r>
                          <w:r w:rsidR="00A61909"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 w:rsidR="00A61909">
                            <w:rPr>
                              <w:sz w:val="20"/>
                            </w:rPr>
                            <w:t>V9S</w:t>
                          </w:r>
                          <w:r w:rsidR="00A61909"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 w:rsidR="00A61909">
                            <w:rPr>
                              <w:sz w:val="20"/>
                            </w:rPr>
                            <w:t>3B3</w:t>
                          </w:r>
                        </w:p>
                        <w:p w14:paraId="6D4CD584" w14:textId="77777777" w:rsidR="00997D05" w:rsidRDefault="00A61909">
                          <w:pPr>
                            <w:spacing w:before="1"/>
                            <w:ind w:right="18"/>
                            <w:jc w:val="righ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T: 250 388 6471 | F: 250 388 5183 |</w:t>
                          </w:r>
                          <w:r>
                            <w:rPr>
                              <w:spacing w:val="-15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color w:val="92D050"/>
                                <w:sz w:val="20"/>
                              </w:rPr>
                              <w:t>www.vicabc.ca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arto="http://schemas.microsoft.com/office/word/2006/arto" xmlns:a14="http://schemas.microsoft.com/office/drawing/2010/main" xmlns:a="http://schemas.openxmlformats.org/drawingml/2006/main">
          <w:pict>
            <v:shapetype id="_x0000_t202" coordsize="21600,21600" o:spt="202" path="m,l,21600r21600,l21600,xe" w14:anchorId="6D4CD57D">
              <v:stroke joinstyle="miter"/>
              <v:path gradientshapeok="t" o:connecttype="rect"/>
            </v:shapetype>
            <v:shape id="Text Box 1" style="position:absolute;margin-left:171.3pt;margin-top:738.2pt;width:417.6pt;height:26.5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">
              <v:textbox inset="0,0,0,0">
                <w:txbxContent>
                  <w:p w:rsidR="00997D05" w:rsidRDefault="008C2625" w14:paraId="6D4CD583" w14:textId="2A279E7C">
                    <w:pPr>
                      <w:spacing w:before="20"/>
                      <w:ind w:right="26"/>
                      <w:jc w:val="right"/>
                      <w:rPr>
                        <w:sz w:val="20"/>
                      </w:rPr>
                    </w:pPr>
                    <w:r w:rsidRPr="008C2625">
                      <w:rPr>
                        <w:sz w:val="20"/>
                      </w:rPr>
                      <w:t xml:space="preserve">611 Discovery St Unit 211, Victoria, BC </w:t>
                    </w:r>
                    <w:r w:rsidR="00A61909">
                      <w:rPr>
                        <w:sz w:val="20"/>
                      </w:rPr>
                      <w:t>•</w:t>
                    </w:r>
                    <w:r w:rsidR="00A61909">
                      <w:rPr>
                        <w:spacing w:val="-2"/>
                        <w:sz w:val="20"/>
                      </w:rPr>
                      <w:t xml:space="preserve"> </w:t>
                    </w:r>
                    <w:r w:rsidRPr="008C2625">
                      <w:rPr>
                        <w:sz w:val="20"/>
                      </w:rPr>
                      <w:t>V8T 5G4</w:t>
                    </w:r>
                    <w:r w:rsidR="00A61909">
                      <w:rPr>
                        <w:spacing w:val="2"/>
                        <w:sz w:val="20"/>
                      </w:rPr>
                      <w:t xml:space="preserve"> </w:t>
                    </w:r>
                    <w:r w:rsidR="00A61909">
                      <w:rPr>
                        <w:sz w:val="20"/>
                      </w:rPr>
                      <w:t>|</w:t>
                    </w:r>
                    <w:r w:rsidR="00A61909">
                      <w:rPr>
                        <w:spacing w:val="-5"/>
                        <w:sz w:val="20"/>
                      </w:rPr>
                      <w:t xml:space="preserve"> </w:t>
                    </w:r>
                    <w:r w:rsidR="00A61909">
                      <w:rPr>
                        <w:sz w:val="20"/>
                      </w:rPr>
                      <w:t>#5–1850</w:t>
                    </w:r>
                    <w:r w:rsidR="00A61909">
                      <w:rPr>
                        <w:spacing w:val="-3"/>
                        <w:sz w:val="20"/>
                      </w:rPr>
                      <w:t xml:space="preserve"> </w:t>
                    </w:r>
                    <w:r w:rsidR="00A61909">
                      <w:rPr>
                        <w:sz w:val="20"/>
                      </w:rPr>
                      <w:t>Northfield</w:t>
                    </w:r>
                    <w:r w:rsidR="00A61909">
                      <w:rPr>
                        <w:spacing w:val="-2"/>
                        <w:sz w:val="20"/>
                      </w:rPr>
                      <w:t xml:space="preserve"> </w:t>
                    </w:r>
                    <w:r w:rsidR="00A61909">
                      <w:rPr>
                        <w:sz w:val="20"/>
                      </w:rPr>
                      <w:t>Road,</w:t>
                    </w:r>
                    <w:r w:rsidR="00A61909">
                      <w:rPr>
                        <w:spacing w:val="-3"/>
                        <w:sz w:val="20"/>
                      </w:rPr>
                      <w:t xml:space="preserve"> </w:t>
                    </w:r>
                    <w:r w:rsidR="00A61909">
                      <w:rPr>
                        <w:sz w:val="20"/>
                      </w:rPr>
                      <w:t>Nanaimo,</w:t>
                    </w:r>
                    <w:r w:rsidR="00A61909">
                      <w:rPr>
                        <w:spacing w:val="-1"/>
                        <w:sz w:val="20"/>
                      </w:rPr>
                      <w:t xml:space="preserve"> </w:t>
                    </w:r>
                    <w:r w:rsidR="00A61909">
                      <w:rPr>
                        <w:sz w:val="20"/>
                      </w:rPr>
                      <w:t>BC</w:t>
                    </w:r>
                    <w:r w:rsidR="00A61909">
                      <w:rPr>
                        <w:spacing w:val="-4"/>
                        <w:sz w:val="20"/>
                      </w:rPr>
                      <w:t xml:space="preserve"> </w:t>
                    </w:r>
                    <w:r w:rsidR="00A61909">
                      <w:rPr>
                        <w:sz w:val="20"/>
                      </w:rPr>
                      <w:t>•</w:t>
                    </w:r>
                    <w:r w:rsidR="00A61909">
                      <w:rPr>
                        <w:spacing w:val="-2"/>
                        <w:sz w:val="20"/>
                      </w:rPr>
                      <w:t xml:space="preserve"> </w:t>
                    </w:r>
                    <w:r w:rsidR="00A61909">
                      <w:rPr>
                        <w:sz w:val="20"/>
                      </w:rPr>
                      <w:t>V9S</w:t>
                    </w:r>
                    <w:r w:rsidR="00A61909">
                      <w:rPr>
                        <w:spacing w:val="-3"/>
                        <w:sz w:val="20"/>
                      </w:rPr>
                      <w:t xml:space="preserve"> </w:t>
                    </w:r>
                    <w:r w:rsidR="00A61909">
                      <w:rPr>
                        <w:sz w:val="20"/>
                      </w:rPr>
                      <w:t>3B3</w:t>
                    </w:r>
                  </w:p>
                  <w:p w:rsidR="00997D05" w:rsidRDefault="00A61909" w14:paraId="6D4CD584" w14:textId="77777777">
                    <w:pPr>
                      <w:spacing w:before="1"/>
                      <w:ind w:right="18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T: 250 388 6471 | F: 250 388 5183 |</w:t>
                    </w:r>
                    <w:r>
                      <w:rPr>
                        <w:spacing w:val="-15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b/>
                          <w:color w:val="92D050"/>
                          <w:sz w:val="20"/>
                        </w:rPr>
                        <w:t>www.vicabc.ca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0C3AD" w14:textId="77777777" w:rsidR="00FA65A8" w:rsidRDefault="00FA65A8">
      <w:r>
        <w:separator/>
      </w:r>
    </w:p>
  </w:footnote>
  <w:footnote w:type="continuationSeparator" w:id="0">
    <w:p w14:paraId="324BC156" w14:textId="77777777" w:rsidR="00FA65A8" w:rsidRDefault="00FA6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CD574" w14:textId="2FAD51DF" w:rsidR="00997D05" w:rsidRDefault="00A61909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6D4CD57A" wp14:editId="6D4CD57B">
          <wp:simplePos x="0" y="0"/>
          <wp:positionH relativeFrom="page">
            <wp:posOffset>752475</wp:posOffset>
          </wp:positionH>
          <wp:positionV relativeFrom="page">
            <wp:posOffset>518914</wp:posOffset>
          </wp:positionV>
          <wp:extent cx="3750798" cy="386517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50798" cy="3865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039B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D4CD57C" wp14:editId="514A6FBC">
              <wp:simplePos x="0" y="0"/>
              <wp:positionH relativeFrom="page">
                <wp:posOffset>5400040</wp:posOffset>
              </wp:positionH>
              <wp:positionV relativeFrom="page">
                <wp:posOffset>423545</wp:posOffset>
              </wp:positionV>
              <wp:extent cx="1659255" cy="63373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9255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4CD581" w14:textId="77777777" w:rsidR="00997D05" w:rsidRDefault="00A61909">
                          <w:pPr>
                            <w:spacing w:before="11" w:line="242" w:lineRule="auto"/>
                            <w:ind w:left="20" w:right="18" w:firstLine="310"/>
                            <w:jc w:val="right"/>
                            <w:rPr>
                              <w:rFonts w:ascii="Arial"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sz w:val="28"/>
                            </w:rPr>
                            <w:t>Board</w:t>
                          </w:r>
                          <w:r>
                            <w:rPr>
                              <w:rFonts w:ascii="Arial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8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8"/>
                            </w:rPr>
                            <w:t>Directors Consent to Stand</w:t>
                          </w:r>
                          <w:r>
                            <w:rPr>
                              <w:rFonts w:ascii="Arial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4"/>
                              <w:sz w:val="28"/>
                            </w:rPr>
                            <w:t>for</w:t>
                          </w:r>
                        </w:p>
                        <w:p w14:paraId="6D4CD582" w14:textId="3A51FF28" w:rsidR="00997D05" w:rsidRDefault="00A61909">
                          <w:pPr>
                            <w:spacing w:line="317" w:lineRule="exact"/>
                            <w:ind w:right="23"/>
                            <w:jc w:val="right"/>
                            <w:rPr>
                              <w:rFonts w:ascii="Arial"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sz w:val="28"/>
                            </w:rPr>
                            <w:t>Election</w:t>
                          </w:r>
                          <w:r>
                            <w:rPr>
                              <w:rFonts w:ascii="Arial"/>
                              <w:spacing w:val="-10"/>
                              <w:sz w:val="28"/>
                            </w:rPr>
                            <w:t xml:space="preserve"> </w:t>
                          </w:r>
                          <w:r w:rsidR="008C2625">
                            <w:rPr>
                              <w:rFonts w:ascii="Arial"/>
                              <w:sz w:val="28"/>
                            </w:rPr>
                            <w:t>2025</w:t>
                          </w:r>
                        </w:p>
                        <w:p w14:paraId="2595A274" w14:textId="77777777" w:rsidR="00D4014A" w:rsidRDefault="00D4014A">
                          <w:pPr>
                            <w:spacing w:line="317" w:lineRule="exact"/>
                            <w:ind w:right="23"/>
                            <w:jc w:val="right"/>
                            <w:rPr>
                              <w:rFonts w:ascii="Arial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6D4CD57C">
              <v:stroke joinstyle="miter"/>
              <v:path gradientshapeok="t" o:connecttype="rect"/>
            </v:shapetype>
            <v:shape id="Text Box 2" style="position:absolute;margin-left:425.2pt;margin-top:33.35pt;width:130.65pt;height:49.9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">
              <v:textbox inset="0,0,0,0">
                <w:txbxContent>
                  <w:p w:rsidR="00997D05" w:rsidRDefault="00A61909" w14:paraId="6D4CD581" w14:textId="77777777">
                    <w:pPr>
                      <w:spacing w:before="11" w:line="242" w:lineRule="auto"/>
                      <w:ind w:left="20" w:right="18" w:firstLine="310"/>
                      <w:jc w:val="right"/>
                      <w:rPr>
                        <w:rFonts w:ascii="Arial"/>
                        <w:sz w:val="28"/>
                      </w:rPr>
                    </w:pPr>
                    <w:r>
                      <w:rPr>
                        <w:rFonts w:ascii="Arial"/>
                        <w:sz w:val="28"/>
                      </w:rPr>
                      <w:t>Board</w:t>
                    </w:r>
                    <w:r>
                      <w:rPr>
                        <w:rFonts w:ascii="Arial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sz w:val="28"/>
                      </w:rPr>
                      <w:t>of</w:t>
                    </w:r>
                    <w:r>
                      <w:rPr>
                        <w:rFonts w:ascii="Arial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sz w:val="28"/>
                      </w:rPr>
                      <w:t>Directors Consent to Stand</w:t>
                    </w:r>
                    <w:r>
                      <w:rPr>
                        <w:rFonts w:ascii="Arial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spacing w:val="-4"/>
                        <w:sz w:val="28"/>
                      </w:rPr>
                      <w:t>for</w:t>
                    </w:r>
                  </w:p>
                  <w:p w:rsidR="00997D05" w:rsidRDefault="00A61909" w14:paraId="6D4CD582" w14:textId="3A51FF28">
                    <w:pPr>
                      <w:spacing w:line="317" w:lineRule="exact"/>
                      <w:ind w:right="23"/>
                      <w:jc w:val="right"/>
                      <w:rPr>
                        <w:rFonts w:ascii="Arial"/>
                        <w:sz w:val="28"/>
                      </w:rPr>
                    </w:pPr>
                    <w:r>
                      <w:rPr>
                        <w:rFonts w:ascii="Arial"/>
                        <w:sz w:val="28"/>
                      </w:rPr>
                      <w:t>Election</w:t>
                    </w:r>
                    <w:r>
                      <w:rPr>
                        <w:rFonts w:ascii="Arial"/>
                        <w:spacing w:val="-10"/>
                        <w:sz w:val="28"/>
                      </w:rPr>
                      <w:t xml:space="preserve"> </w:t>
                    </w:r>
                    <w:r w:rsidR="008C2625">
                      <w:rPr>
                        <w:rFonts w:ascii="Arial"/>
                        <w:sz w:val="28"/>
                      </w:rPr>
                      <w:t>2025</w:t>
                    </w:r>
                  </w:p>
                  <w:p w:rsidR="00D4014A" w:rsidRDefault="00D4014A" w14:paraId="2595A274" w14:textId="77777777">
                    <w:pPr>
                      <w:spacing w:line="317" w:lineRule="exact"/>
                      <w:ind w:right="23"/>
                      <w:jc w:val="right"/>
                      <w:rPr>
                        <w:rFonts w:ascii="Arial"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47CB2"/>
    <w:multiLevelType w:val="hybridMultilevel"/>
    <w:tmpl w:val="0C043490"/>
    <w:lvl w:ilvl="0" w:tplc="BF58485E">
      <w:numFmt w:val="bullet"/>
      <w:lvlText w:val=""/>
      <w:lvlJc w:val="left"/>
      <w:pPr>
        <w:ind w:left="680" w:hanging="285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586A628">
      <w:numFmt w:val="bullet"/>
      <w:lvlText w:val="o"/>
      <w:lvlJc w:val="left"/>
      <w:pPr>
        <w:ind w:left="1040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E1F04F4C">
      <w:numFmt w:val="bullet"/>
      <w:lvlText w:val="•"/>
      <w:lvlJc w:val="left"/>
      <w:pPr>
        <w:ind w:left="2026" w:hanging="361"/>
      </w:pPr>
      <w:rPr>
        <w:rFonts w:hint="default"/>
        <w:lang w:val="en-US" w:eastAsia="en-US" w:bidi="ar-SA"/>
      </w:rPr>
    </w:lvl>
    <w:lvl w:ilvl="3" w:tplc="76CE4166">
      <w:numFmt w:val="bullet"/>
      <w:lvlText w:val="•"/>
      <w:lvlJc w:val="left"/>
      <w:pPr>
        <w:ind w:left="3013" w:hanging="361"/>
      </w:pPr>
      <w:rPr>
        <w:rFonts w:hint="default"/>
        <w:lang w:val="en-US" w:eastAsia="en-US" w:bidi="ar-SA"/>
      </w:rPr>
    </w:lvl>
    <w:lvl w:ilvl="4" w:tplc="3D88EBEE">
      <w:numFmt w:val="bullet"/>
      <w:lvlText w:val="•"/>
      <w:lvlJc w:val="left"/>
      <w:pPr>
        <w:ind w:left="3999" w:hanging="361"/>
      </w:pPr>
      <w:rPr>
        <w:rFonts w:hint="default"/>
        <w:lang w:val="en-US" w:eastAsia="en-US" w:bidi="ar-SA"/>
      </w:rPr>
    </w:lvl>
    <w:lvl w:ilvl="5" w:tplc="9A6479C8">
      <w:numFmt w:val="bullet"/>
      <w:lvlText w:val="•"/>
      <w:lvlJc w:val="left"/>
      <w:pPr>
        <w:ind w:left="4986" w:hanging="361"/>
      </w:pPr>
      <w:rPr>
        <w:rFonts w:hint="default"/>
        <w:lang w:val="en-US" w:eastAsia="en-US" w:bidi="ar-SA"/>
      </w:rPr>
    </w:lvl>
    <w:lvl w:ilvl="6" w:tplc="722099D6">
      <w:numFmt w:val="bullet"/>
      <w:lvlText w:val="•"/>
      <w:lvlJc w:val="left"/>
      <w:pPr>
        <w:ind w:left="5972" w:hanging="361"/>
      </w:pPr>
      <w:rPr>
        <w:rFonts w:hint="default"/>
        <w:lang w:val="en-US" w:eastAsia="en-US" w:bidi="ar-SA"/>
      </w:rPr>
    </w:lvl>
    <w:lvl w:ilvl="7" w:tplc="28E8D508">
      <w:numFmt w:val="bullet"/>
      <w:lvlText w:val="•"/>
      <w:lvlJc w:val="left"/>
      <w:pPr>
        <w:ind w:left="6959" w:hanging="361"/>
      </w:pPr>
      <w:rPr>
        <w:rFonts w:hint="default"/>
        <w:lang w:val="en-US" w:eastAsia="en-US" w:bidi="ar-SA"/>
      </w:rPr>
    </w:lvl>
    <w:lvl w:ilvl="8" w:tplc="1D7EAEB6">
      <w:numFmt w:val="bullet"/>
      <w:lvlText w:val="•"/>
      <w:lvlJc w:val="left"/>
      <w:pPr>
        <w:ind w:left="794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7987AD9"/>
    <w:multiLevelType w:val="hybridMultilevel"/>
    <w:tmpl w:val="6B9841A4"/>
    <w:lvl w:ilvl="0" w:tplc="A4667634">
      <w:numFmt w:val="bullet"/>
      <w:lvlText w:val=""/>
      <w:lvlJc w:val="left"/>
      <w:pPr>
        <w:ind w:left="680" w:hanging="285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6F6E856">
      <w:numFmt w:val="bullet"/>
      <w:lvlText w:val="•"/>
      <w:lvlJc w:val="left"/>
      <w:pPr>
        <w:ind w:left="1632" w:hanging="285"/>
      </w:pPr>
      <w:rPr>
        <w:rFonts w:hint="default"/>
        <w:lang w:val="en-US" w:eastAsia="en-US" w:bidi="ar-SA"/>
      </w:rPr>
    </w:lvl>
    <w:lvl w:ilvl="2" w:tplc="D7F6909C">
      <w:numFmt w:val="bullet"/>
      <w:lvlText w:val="•"/>
      <w:lvlJc w:val="left"/>
      <w:pPr>
        <w:ind w:left="2584" w:hanging="285"/>
      </w:pPr>
      <w:rPr>
        <w:rFonts w:hint="default"/>
        <w:lang w:val="en-US" w:eastAsia="en-US" w:bidi="ar-SA"/>
      </w:rPr>
    </w:lvl>
    <w:lvl w:ilvl="3" w:tplc="4630234C">
      <w:numFmt w:val="bullet"/>
      <w:lvlText w:val="•"/>
      <w:lvlJc w:val="left"/>
      <w:pPr>
        <w:ind w:left="3536" w:hanging="285"/>
      </w:pPr>
      <w:rPr>
        <w:rFonts w:hint="default"/>
        <w:lang w:val="en-US" w:eastAsia="en-US" w:bidi="ar-SA"/>
      </w:rPr>
    </w:lvl>
    <w:lvl w:ilvl="4" w:tplc="66682056">
      <w:numFmt w:val="bullet"/>
      <w:lvlText w:val="•"/>
      <w:lvlJc w:val="left"/>
      <w:pPr>
        <w:ind w:left="4488" w:hanging="285"/>
      </w:pPr>
      <w:rPr>
        <w:rFonts w:hint="default"/>
        <w:lang w:val="en-US" w:eastAsia="en-US" w:bidi="ar-SA"/>
      </w:rPr>
    </w:lvl>
    <w:lvl w:ilvl="5" w:tplc="EE306594">
      <w:numFmt w:val="bullet"/>
      <w:lvlText w:val="•"/>
      <w:lvlJc w:val="left"/>
      <w:pPr>
        <w:ind w:left="5440" w:hanging="285"/>
      </w:pPr>
      <w:rPr>
        <w:rFonts w:hint="default"/>
        <w:lang w:val="en-US" w:eastAsia="en-US" w:bidi="ar-SA"/>
      </w:rPr>
    </w:lvl>
    <w:lvl w:ilvl="6" w:tplc="351CBCF6">
      <w:numFmt w:val="bullet"/>
      <w:lvlText w:val="•"/>
      <w:lvlJc w:val="left"/>
      <w:pPr>
        <w:ind w:left="6392" w:hanging="285"/>
      </w:pPr>
      <w:rPr>
        <w:rFonts w:hint="default"/>
        <w:lang w:val="en-US" w:eastAsia="en-US" w:bidi="ar-SA"/>
      </w:rPr>
    </w:lvl>
    <w:lvl w:ilvl="7" w:tplc="AB346EB2">
      <w:numFmt w:val="bullet"/>
      <w:lvlText w:val="•"/>
      <w:lvlJc w:val="left"/>
      <w:pPr>
        <w:ind w:left="7344" w:hanging="285"/>
      </w:pPr>
      <w:rPr>
        <w:rFonts w:hint="default"/>
        <w:lang w:val="en-US" w:eastAsia="en-US" w:bidi="ar-SA"/>
      </w:rPr>
    </w:lvl>
    <w:lvl w:ilvl="8" w:tplc="15A84C56">
      <w:numFmt w:val="bullet"/>
      <w:lvlText w:val="•"/>
      <w:lvlJc w:val="left"/>
      <w:pPr>
        <w:ind w:left="8296" w:hanging="285"/>
      </w:pPr>
      <w:rPr>
        <w:rFonts w:hint="default"/>
        <w:lang w:val="en-US" w:eastAsia="en-US" w:bidi="ar-SA"/>
      </w:rPr>
    </w:lvl>
  </w:abstractNum>
  <w:num w:numId="1" w16cid:durableId="1510946622">
    <w:abstractNumId w:val="1"/>
  </w:num>
  <w:num w:numId="2" w16cid:durableId="777530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05"/>
    <w:rsid w:val="00064AD3"/>
    <w:rsid w:val="00067362"/>
    <w:rsid w:val="00130F14"/>
    <w:rsid w:val="001643C9"/>
    <w:rsid w:val="0017116F"/>
    <w:rsid w:val="0019520F"/>
    <w:rsid w:val="001D1CDD"/>
    <w:rsid w:val="002B73DE"/>
    <w:rsid w:val="003278E1"/>
    <w:rsid w:val="00347E96"/>
    <w:rsid w:val="003718D4"/>
    <w:rsid w:val="003A1C9A"/>
    <w:rsid w:val="003F5328"/>
    <w:rsid w:val="0043491F"/>
    <w:rsid w:val="00447426"/>
    <w:rsid w:val="00583C22"/>
    <w:rsid w:val="00595490"/>
    <w:rsid w:val="006D1C6B"/>
    <w:rsid w:val="006D6451"/>
    <w:rsid w:val="00750777"/>
    <w:rsid w:val="008279EF"/>
    <w:rsid w:val="00847475"/>
    <w:rsid w:val="00854F87"/>
    <w:rsid w:val="00870F49"/>
    <w:rsid w:val="008C2625"/>
    <w:rsid w:val="008F4999"/>
    <w:rsid w:val="00927060"/>
    <w:rsid w:val="00997D05"/>
    <w:rsid w:val="00A007E2"/>
    <w:rsid w:val="00A02E32"/>
    <w:rsid w:val="00A44539"/>
    <w:rsid w:val="00A61909"/>
    <w:rsid w:val="00B0039B"/>
    <w:rsid w:val="00BC6DF1"/>
    <w:rsid w:val="00BE42CA"/>
    <w:rsid w:val="00BF3C46"/>
    <w:rsid w:val="00CC40CB"/>
    <w:rsid w:val="00D4014A"/>
    <w:rsid w:val="00D4312D"/>
    <w:rsid w:val="00D879F9"/>
    <w:rsid w:val="00DD0963"/>
    <w:rsid w:val="00E34CB5"/>
    <w:rsid w:val="00E553B4"/>
    <w:rsid w:val="00E64EC0"/>
    <w:rsid w:val="00EB53EF"/>
    <w:rsid w:val="00F44A51"/>
    <w:rsid w:val="00FA65A8"/>
    <w:rsid w:val="01EABE5C"/>
    <w:rsid w:val="0E8DB666"/>
    <w:rsid w:val="11C09E5F"/>
    <w:rsid w:val="2205997B"/>
    <w:rsid w:val="29F2B422"/>
    <w:rsid w:val="2CB9EFD7"/>
    <w:rsid w:val="3C433EB7"/>
    <w:rsid w:val="3CEB27AF"/>
    <w:rsid w:val="44F703F5"/>
    <w:rsid w:val="56A4DE11"/>
    <w:rsid w:val="5A51AEEB"/>
    <w:rsid w:val="6587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CD51E"/>
  <w15:docId w15:val="{64A7E9EC-ED4D-8F44-9169-A654D72E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0" w:hanging="286"/>
    </w:pPr>
  </w:style>
  <w:style w:type="paragraph" w:styleId="ListParagraph">
    <w:name w:val="List Paragraph"/>
    <w:basedOn w:val="Normal"/>
    <w:uiPriority w:val="1"/>
    <w:qFormat/>
    <w:pPr>
      <w:ind w:left="680" w:hanging="286"/>
    </w:pPr>
  </w:style>
  <w:style w:type="paragraph" w:customStyle="1" w:styleId="TableParagraph">
    <w:name w:val="Table Paragraph"/>
    <w:basedOn w:val="Normal"/>
    <w:uiPriority w:val="1"/>
    <w:qFormat/>
    <w:pPr>
      <w:ind w:left="680"/>
    </w:pPr>
  </w:style>
  <w:style w:type="paragraph" w:styleId="Header">
    <w:name w:val="header"/>
    <w:basedOn w:val="Normal"/>
    <w:link w:val="HeaderChar"/>
    <w:uiPriority w:val="99"/>
    <w:unhideWhenUsed/>
    <w:rsid w:val="00870F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F4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70F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F49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643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3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40C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claws.gov.bc.ca/civix/document/id/complete/statreg/15018_01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vicabc.ca/wp-content/uploads/2025/07/VICA-Approved-Bylaws-2411108-AGM-approved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cabc.ca/" TargetMode="External"/><Relationship Id="rId1" Type="http://schemas.openxmlformats.org/officeDocument/2006/relationships/hyperlink" Target="http://www.vicabc.c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6fa543f-eb65-4845-aa6b-a48762a760bc" xsi:nil="true"/>
    <lcf76f155ced4ddcb4097134ff3c332f xmlns="c6fa543f-eb65-4845-aa6b-a48762a760bc">
      <Terms xmlns="http://schemas.microsoft.com/office/infopath/2007/PartnerControls"/>
    </lcf76f155ced4ddcb4097134ff3c332f>
    <TaxCatchAll xmlns="ab7ae282-0b37-4893-a675-967be54674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5CE6E515FFA4C819423FEE0710089" ma:contentTypeVersion="19" ma:contentTypeDescription="Create a new document." ma:contentTypeScope="" ma:versionID="8cf5363fd0f6acc2a53a9768dd6efa09">
  <xsd:schema xmlns:xsd="http://www.w3.org/2001/XMLSchema" xmlns:xs="http://www.w3.org/2001/XMLSchema" xmlns:p="http://schemas.microsoft.com/office/2006/metadata/properties" xmlns:ns2="a5bf62aa-d75d-4521-aa4c-e0ed86034925" xmlns:ns3="c6fa543f-eb65-4845-aa6b-a48762a760bc" xmlns:ns4="ab7ae282-0b37-4893-a675-967be54674b7" targetNamespace="http://schemas.microsoft.com/office/2006/metadata/properties" ma:root="true" ma:fieldsID="876cff5a581eecdb68455e3cf96301d4" ns2:_="" ns3:_="" ns4:_="">
    <xsd:import namespace="a5bf62aa-d75d-4521-aa4c-e0ed86034925"/>
    <xsd:import namespace="c6fa543f-eb65-4845-aa6b-a48762a760bc"/>
    <xsd:import namespace="ab7ae282-0b37-4893-a675-967be54674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at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f62aa-d75d-4521-aa4c-e0ed860349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a543f-eb65-4845-aa6b-a48762a760bc" elementFormDefault="qualified">
    <xsd:import namespace="http://schemas.microsoft.com/office/2006/documentManagement/types"/>
    <xsd:import namespace="http://schemas.microsoft.com/office/infopath/2007/PartnerControls"/>
    <xsd:element name="Date" ma:index="10" nillable="true" ma:displayName="Date" ma:format="DateOnly" ma:internalName="Date">
      <xsd:simpleType>
        <xsd:restriction base="dms:DateTime"/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fe6487-de8a-4de7-89df-96154a38a9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ae282-0b37-4893-a675-967be54674b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4b22c13-2eab-478f-986b-269bbedbad15}" ma:internalName="TaxCatchAll" ma:showField="CatchAllData" ma:web="ab7ae282-0b37-4893-a675-967be5467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7F7D77-AA7D-4DFB-B15D-B03D56FE31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30189A-3255-46BD-8519-0EF741F524CE}">
  <ds:schemaRefs>
    <ds:schemaRef ds:uri="http://schemas.microsoft.com/office/2006/metadata/properties"/>
    <ds:schemaRef ds:uri="http://schemas.microsoft.com/office/infopath/2007/PartnerControls"/>
    <ds:schemaRef ds:uri="c6fa543f-eb65-4845-aa6b-a48762a760bc"/>
    <ds:schemaRef ds:uri="ab7ae282-0b37-4893-a675-967be54674b7"/>
  </ds:schemaRefs>
</ds:datastoreItem>
</file>

<file path=customXml/itemProps3.xml><?xml version="1.0" encoding="utf-8"?>
<ds:datastoreItem xmlns:ds="http://schemas.openxmlformats.org/officeDocument/2006/customXml" ds:itemID="{592F80AF-199E-4692-BF8A-F1744C3F8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f62aa-d75d-4521-aa4c-e0ed86034925"/>
    <ds:schemaRef ds:uri="c6fa543f-eb65-4845-aa6b-a48762a760bc"/>
    <ds:schemaRef ds:uri="ab7ae282-0b37-4893-a675-967be5467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903</Words>
  <Characters>5152</Characters>
  <Application>Microsoft Office Word</Application>
  <DocSecurity>4</DocSecurity>
  <Lines>42</Lines>
  <Paragraphs>12</Paragraphs>
  <ScaleCrop>false</ScaleCrop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Parr</dc:creator>
  <cp:keywords/>
  <cp:lastModifiedBy>Audrey Wilson</cp:lastModifiedBy>
  <cp:revision>7</cp:revision>
  <cp:lastPrinted>2025-07-18T17:55:00Z</cp:lastPrinted>
  <dcterms:created xsi:type="dcterms:W3CDTF">2025-07-14T21:21:00Z</dcterms:created>
  <dcterms:modified xsi:type="dcterms:W3CDTF">2025-07-24T17:15:00Z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2020-09-15T00:00:00Z</vt:filetime>
  </property>
  <property fmtid="{D5CDD505-2E9C-101B-9397-08002B2CF9AE}" pid="5" name="ContentTypeId">
    <vt:lpwstr>0x010100A5C5CE6E515FFA4C819423FEE0710089</vt:lpwstr>
  </property>
  <property fmtid="{D5CDD505-2E9C-101B-9397-08002B2CF9AE}" pid="6" name="MediaServiceImageTags">
    <vt:lpwstr/>
  </property>
</Properties>
</file>